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3A77483" w:rsidR="00735345" w:rsidRPr="007B7497" w:rsidRDefault="00E04A47">
      <w:pPr>
        <w:pBdr>
          <w:top w:val="nil"/>
          <w:left w:val="nil"/>
          <w:bottom w:val="nil"/>
          <w:right w:val="nil"/>
          <w:between w:val="nil"/>
        </w:pBdr>
        <w:spacing w:line="240" w:lineRule="auto"/>
        <w:jc w:val="center"/>
        <w:rPr>
          <w:rFonts w:ascii="Arial" w:eastAsia="Times New Roman" w:hAnsi="Arial" w:cs="Arial"/>
          <w:color w:val="000000"/>
          <w:sz w:val="24"/>
          <w:szCs w:val="24"/>
        </w:rPr>
      </w:pPr>
      <w:r w:rsidRPr="007B7497">
        <w:rPr>
          <w:rFonts w:ascii="Arial" w:eastAsia="Arial" w:hAnsi="Arial" w:cs="Arial"/>
          <w:b/>
          <w:color w:val="000000"/>
          <w:sz w:val="24"/>
          <w:szCs w:val="24"/>
        </w:rPr>
        <w:t>Director’s Report</w:t>
      </w:r>
    </w:p>
    <w:p w14:paraId="1514D929" w14:textId="03D8489A" w:rsidR="00020759" w:rsidRPr="007B7497" w:rsidRDefault="00E04A47" w:rsidP="00020759">
      <w:pPr>
        <w:pBdr>
          <w:top w:val="nil"/>
          <w:left w:val="nil"/>
          <w:bottom w:val="nil"/>
          <w:right w:val="nil"/>
          <w:between w:val="nil"/>
        </w:pBdr>
        <w:spacing w:line="240" w:lineRule="auto"/>
        <w:jc w:val="center"/>
        <w:rPr>
          <w:rFonts w:ascii="Arial" w:eastAsia="Arial" w:hAnsi="Arial" w:cs="Arial"/>
          <w:b/>
          <w:sz w:val="24"/>
          <w:szCs w:val="24"/>
        </w:rPr>
      </w:pPr>
      <w:r w:rsidRPr="007B7497">
        <w:rPr>
          <w:rFonts w:ascii="Arial" w:eastAsia="Arial" w:hAnsi="Arial" w:cs="Arial"/>
          <w:b/>
          <w:color w:val="000000"/>
          <w:sz w:val="24"/>
          <w:szCs w:val="24"/>
        </w:rPr>
        <w:t xml:space="preserve">Prepared by Donita Ward:  </w:t>
      </w:r>
      <w:r w:rsidR="00545542" w:rsidRPr="007B7497">
        <w:rPr>
          <w:rFonts w:ascii="Arial" w:eastAsia="Arial" w:hAnsi="Arial" w:cs="Arial"/>
          <w:b/>
          <w:color w:val="000000"/>
          <w:sz w:val="24"/>
          <w:szCs w:val="24"/>
        </w:rPr>
        <w:t>January 28, 2026</w:t>
      </w:r>
    </w:p>
    <w:p w14:paraId="00000003" w14:textId="4EAF574F" w:rsidR="00735345" w:rsidRPr="007B7497" w:rsidRDefault="00E04A47">
      <w:pPr>
        <w:pBdr>
          <w:top w:val="nil"/>
          <w:left w:val="nil"/>
          <w:bottom w:val="nil"/>
          <w:right w:val="nil"/>
          <w:between w:val="nil"/>
        </w:pBdr>
        <w:spacing w:line="240" w:lineRule="auto"/>
        <w:rPr>
          <w:rFonts w:ascii="Arial" w:eastAsia="Arial" w:hAnsi="Arial" w:cs="Arial"/>
          <w:b/>
          <w:color w:val="000000"/>
          <w:sz w:val="24"/>
          <w:szCs w:val="24"/>
        </w:rPr>
      </w:pPr>
      <w:r w:rsidRPr="007B7497">
        <w:rPr>
          <w:rFonts w:ascii="Arial" w:eastAsia="Arial" w:hAnsi="Arial" w:cs="Arial"/>
          <w:b/>
          <w:color w:val="000000"/>
          <w:sz w:val="24"/>
          <w:szCs w:val="24"/>
        </w:rPr>
        <w:t>Attachments:</w:t>
      </w:r>
      <w:r w:rsidR="00017AE0" w:rsidRPr="007B7497">
        <w:rPr>
          <w:rFonts w:ascii="Arial" w:eastAsia="Arial" w:hAnsi="Arial" w:cs="Arial"/>
          <w:b/>
          <w:color w:val="000000"/>
          <w:sz w:val="24"/>
          <w:szCs w:val="24"/>
        </w:rPr>
        <w:t xml:space="preserve"> </w:t>
      </w:r>
      <w:r w:rsidR="00594D26" w:rsidRPr="007B7497">
        <w:rPr>
          <w:rFonts w:ascii="Arial" w:eastAsia="Arial" w:hAnsi="Arial" w:cs="Arial"/>
          <w:b/>
          <w:color w:val="000000"/>
          <w:sz w:val="24"/>
          <w:szCs w:val="24"/>
        </w:rPr>
        <w:t>posted to website</w:t>
      </w:r>
    </w:p>
    <w:p w14:paraId="2E79CDB6" w14:textId="77777777" w:rsidR="007164B2" w:rsidRPr="007B7497" w:rsidRDefault="007164B2">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7B7497">
        <w:rPr>
          <w:rFonts w:ascii="Arial" w:eastAsia="Arial" w:hAnsi="Arial" w:cs="Arial"/>
          <w:color w:val="000000"/>
          <w:sz w:val="24"/>
          <w:szCs w:val="24"/>
        </w:rPr>
        <w:t>Agenda</w:t>
      </w:r>
    </w:p>
    <w:p w14:paraId="00000004" w14:textId="314FFB3B" w:rsidR="00735345" w:rsidRPr="007B7497" w:rsidRDefault="00E04A47">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7B7497">
        <w:rPr>
          <w:rFonts w:ascii="Arial" w:eastAsia="Arial" w:hAnsi="Arial" w:cs="Arial"/>
          <w:color w:val="000000"/>
          <w:sz w:val="24"/>
          <w:szCs w:val="24"/>
        </w:rPr>
        <w:t>Statistics</w:t>
      </w:r>
      <w:r w:rsidR="005B6648" w:rsidRPr="007B7497">
        <w:rPr>
          <w:rFonts w:ascii="Arial" w:eastAsia="Arial" w:hAnsi="Arial" w:cs="Arial"/>
          <w:color w:val="000000"/>
          <w:sz w:val="24"/>
          <w:szCs w:val="24"/>
        </w:rPr>
        <w:t xml:space="preserve"> </w:t>
      </w:r>
      <w:r w:rsidR="007164B2" w:rsidRPr="007B7497">
        <w:rPr>
          <w:rFonts w:ascii="Arial" w:eastAsia="Arial" w:hAnsi="Arial" w:cs="Arial"/>
          <w:color w:val="000000"/>
          <w:sz w:val="24"/>
          <w:szCs w:val="24"/>
        </w:rPr>
        <w:t>&amp; Digital Statistics</w:t>
      </w:r>
    </w:p>
    <w:p w14:paraId="00000005" w14:textId="47EB0E61" w:rsidR="00735345" w:rsidRPr="007B7497" w:rsidRDefault="00E04A47">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7B7497">
        <w:rPr>
          <w:rFonts w:ascii="Arial" w:eastAsia="Arial" w:hAnsi="Arial" w:cs="Arial"/>
          <w:color w:val="000000"/>
          <w:sz w:val="24"/>
          <w:szCs w:val="24"/>
        </w:rPr>
        <w:t>Balance Sheet</w:t>
      </w:r>
    </w:p>
    <w:p w14:paraId="494CD822" w14:textId="2552A784" w:rsidR="009F6630" w:rsidRPr="007B7497" w:rsidRDefault="00E04A47" w:rsidP="00B576C8">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7B7497">
        <w:rPr>
          <w:rFonts w:ascii="Arial" w:eastAsia="Arial" w:hAnsi="Arial" w:cs="Arial"/>
          <w:color w:val="000000"/>
          <w:sz w:val="24"/>
          <w:szCs w:val="24"/>
        </w:rPr>
        <w:t>Profit and Loss Report</w:t>
      </w:r>
    </w:p>
    <w:p w14:paraId="32172610" w14:textId="137A4B31" w:rsidR="009F6630" w:rsidRPr="007B7497" w:rsidRDefault="0099612E" w:rsidP="000E2596">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7B7497">
        <w:rPr>
          <w:rFonts w:ascii="Arial" w:eastAsia="Arial" w:hAnsi="Arial" w:cs="Arial"/>
          <w:color w:val="000000"/>
          <w:sz w:val="24"/>
          <w:szCs w:val="24"/>
        </w:rPr>
        <w:t>Draft m</w:t>
      </w:r>
      <w:r w:rsidR="009F6630" w:rsidRPr="007B7497">
        <w:rPr>
          <w:rFonts w:ascii="Arial" w:eastAsia="Arial" w:hAnsi="Arial" w:cs="Arial"/>
          <w:color w:val="000000"/>
          <w:sz w:val="24"/>
          <w:szCs w:val="24"/>
        </w:rPr>
        <w:t xml:space="preserve">inutes from </w:t>
      </w:r>
      <w:r w:rsidRPr="007B7497">
        <w:rPr>
          <w:rFonts w:ascii="Arial" w:eastAsia="Arial" w:hAnsi="Arial" w:cs="Arial"/>
          <w:color w:val="000000"/>
          <w:sz w:val="24"/>
          <w:szCs w:val="24"/>
        </w:rPr>
        <w:t>previous meetings</w:t>
      </w:r>
    </w:p>
    <w:p w14:paraId="5FAE21E6" w14:textId="56F2617B" w:rsidR="00B576C8" w:rsidRDefault="00B576C8" w:rsidP="000E2596">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F92F0B">
        <w:rPr>
          <w:rFonts w:ascii="Arial" w:eastAsia="Arial" w:hAnsi="Arial" w:cs="Arial"/>
          <w:color w:val="000000"/>
          <w:sz w:val="24"/>
          <w:szCs w:val="24"/>
        </w:rPr>
        <w:t>Sales Tax collection and trends report from HDL</w:t>
      </w:r>
    </w:p>
    <w:p w14:paraId="2B929AA7" w14:textId="536EC39A" w:rsidR="00362181" w:rsidRPr="00F92F0B" w:rsidRDefault="00362181" w:rsidP="000E2596">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Updated Job Description for Director of Public Services and Director of Youth Services</w:t>
      </w:r>
    </w:p>
    <w:p w14:paraId="30039B00" w14:textId="77777777" w:rsidR="00BB437D" w:rsidRPr="00F92F0B" w:rsidRDefault="00BB437D" w:rsidP="00BB437D">
      <w:pPr>
        <w:pBdr>
          <w:top w:val="nil"/>
          <w:left w:val="nil"/>
          <w:bottom w:val="nil"/>
          <w:right w:val="nil"/>
          <w:between w:val="nil"/>
        </w:pBdr>
        <w:spacing w:after="0" w:line="240" w:lineRule="auto"/>
        <w:ind w:left="720"/>
        <w:rPr>
          <w:rFonts w:ascii="Arial" w:eastAsia="Arial" w:hAnsi="Arial" w:cs="Arial"/>
          <w:b/>
          <w:color w:val="000000"/>
          <w:sz w:val="24"/>
          <w:szCs w:val="24"/>
        </w:rPr>
      </w:pPr>
    </w:p>
    <w:p w14:paraId="7B938519" w14:textId="0600F2CF" w:rsidR="0064052D" w:rsidRPr="00F92F0B" w:rsidRDefault="00E04A47" w:rsidP="0064052D">
      <w:pPr>
        <w:pBdr>
          <w:top w:val="nil"/>
          <w:left w:val="nil"/>
          <w:bottom w:val="nil"/>
          <w:right w:val="nil"/>
          <w:between w:val="nil"/>
        </w:pBdr>
        <w:spacing w:after="0" w:line="240" w:lineRule="auto"/>
        <w:rPr>
          <w:rFonts w:ascii="Arial" w:eastAsia="Arial" w:hAnsi="Arial" w:cs="Arial"/>
          <w:b/>
          <w:color w:val="000000"/>
          <w:sz w:val="24"/>
          <w:szCs w:val="24"/>
        </w:rPr>
      </w:pPr>
      <w:r w:rsidRPr="00F92F0B">
        <w:rPr>
          <w:rFonts w:ascii="Arial" w:eastAsia="Arial" w:hAnsi="Arial" w:cs="Arial"/>
          <w:b/>
          <w:color w:val="000000"/>
          <w:sz w:val="24"/>
          <w:szCs w:val="24"/>
        </w:rPr>
        <w:t>Budget Adjustment Requests</w:t>
      </w:r>
      <w:r w:rsidR="006D6736" w:rsidRPr="00F92F0B">
        <w:rPr>
          <w:rFonts w:ascii="Arial" w:eastAsia="Arial" w:hAnsi="Arial" w:cs="Arial"/>
          <w:b/>
          <w:color w:val="000000"/>
          <w:sz w:val="24"/>
          <w:szCs w:val="24"/>
        </w:rPr>
        <w:t xml:space="preserve"> and Financial Items</w:t>
      </w:r>
      <w:r w:rsidR="00E04225" w:rsidRPr="00F92F0B">
        <w:rPr>
          <w:rFonts w:ascii="Arial" w:eastAsia="Arial" w:hAnsi="Arial" w:cs="Arial"/>
          <w:b/>
          <w:color w:val="000000"/>
          <w:sz w:val="24"/>
          <w:szCs w:val="24"/>
        </w:rPr>
        <w:t xml:space="preserve"> for Approval</w:t>
      </w:r>
      <w:r w:rsidRPr="00F92F0B">
        <w:rPr>
          <w:rFonts w:ascii="Arial" w:eastAsia="Arial" w:hAnsi="Arial" w:cs="Arial"/>
          <w:b/>
          <w:color w:val="000000"/>
          <w:sz w:val="24"/>
          <w:szCs w:val="24"/>
        </w:rPr>
        <w:t>:  </w:t>
      </w:r>
    </w:p>
    <w:p w14:paraId="14ACAF89" w14:textId="77777777" w:rsidR="005E3820" w:rsidRPr="00F92F0B" w:rsidRDefault="005E3820" w:rsidP="00BB437D">
      <w:pPr>
        <w:pBdr>
          <w:top w:val="nil"/>
          <w:left w:val="nil"/>
          <w:bottom w:val="nil"/>
          <w:right w:val="nil"/>
          <w:between w:val="nil"/>
        </w:pBdr>
        <w:spacing w:after="0" w:line="240" w:lineRule="auto"/>
        <w:rPr>
          <w:rFonts w:ascii="Arial" w:eastAsia="Arial" w:hAnsi="Arial" w:cs="Arial"/>
          <w:i/>
          <w:color w:val="000000"/>
          <w:sz w:val="24"/>
          <w:szCs w:val="24"/>
        </w:rPr>
      </w:pPr>
    </w:p>
    <w:p w14:paraId="0D25DD84" w14:textId="49FE1BAE" w:rsidR="00AE2BFC" w:rsidRPr="00F92F0B" w:rsidRDefault="00545542" w:rsidP="00AE2BFC">
      <w:pPr>
        <w:pStyle w:val="ListParagraph"/>
        <w:numPr>
          <w:ilvl w:val="0"/>
          <w:numId w:val="42"/>
        </w:numPr>
        <w:autoSpaceDE w:val="0"/>
        <w:spacing w:after="0" w:line="1" w:lineRule="atLeast"/>
        <w:textDirection w:val="btLr"/>
        <w:textAlignment w:val="top"/>
        <w:outlineLvl w:val="0"/>
        <w:rPr>
          <w:rFonts w:ascii="Arial" w:hAnsi="Arial" w:cs="Arial"/>
          <w:color w:val="000000"/>
          <w:sz w:val="24"/>
          <w:szCs w:val="24"/>
        </w:rPr>
      </w:pPr>
      <w:r w:rsidRPr="00F92F0B">
        <w:rPr>
          <w:rFonts w:ascii="Arial" w:hAnsi="Arial" w:cs="Arial"/>
          <w:color w:val="000000"/>
          <w:sz w:val="24"/>
          <w:szCs w:val="24"/>
        </w:rPr>
        <w:t>None at this time</w:t>
      </w:r>
    </w:p>
    <w:p w14:paraId="47FAC68A" w14:textId="61FF4AC8" w:rsidR="0099612E" w:rsidRPr="00F92F0B" w:rsidRDefault="003E7073" w:rsidP="00651B65">
      <w:pPr>
        <w:pBdr>
          <w:top w:val="nil"/>
          <w:left w:val="nil"/>
          <w:bottom w:val="nil"/>
          <w:right w:val="nil"/>
          <w:between w:val="nil"/>
        </w:pBdr>
        <w:spacing w:before="240" w:after="0" w:line="240" w:lineRule="auto"/>
        <w:rPr>
          <w:rFonts w:ascii="Arial" w:eastAsia="Arial" w:hAnsi="Arial" w:cs="Arial"/>
          <w:b/>
          <w:color w:val="000000"/>
          <w:sz w:val="24"/>
          <w:szCs w:val="24"/>
        </w:rPr>
      </w:pPr>
      <w:r w:rsidRPr="00F92F0B">
        <w:rPr>
          <w:rFonts w:ascii="Arial" w:eastAsia="Arial" w:hAnsi="Arial" w:cs="Arial"/>
          <w:b/>
          <w:color w:val="000000"/>
          <w:sz w:val="24"/>
          <w:szCs w:val="24"/>
        </w:rPr>
        <w:t>Policy Updates</w:t>
      </w:r>
      <w:r w:rsidR="0099612E" w:rsidRPr="00F92F0B">
        <w:rPr>
          <w:rFonts w:ascii="Arial" w:eastAsia="Arial" w:hAnsi="Arial" w:cs="Arial"/>
          <w:b/>
          <w:color w:val="000000"/>
          <w:sz w:val="24"/>
          <w:szCs w:val="24"/>
        </w:rPr>
        <w:t>:</w:t>
      </w:r>
    </w:p>
    <w:p w14:paraId="7321DF7C" w14:textId="210CED8E" w:rsidR="0099612E" w:rsidRPr="00362181" w:rsidRDefault="00545542" w:rsidP="00362181">
      <w:pPr>
        <w:pStyle w:val="ListParagraph"/>
        <w:numPr>
          <w:ilvl w:val="0"/>
          <w:numId w:val="42"/>
        </w:numPr>
        <w:pBdr>
          <w:top w:val="nil"/>
          <w:left w:val="nil"/>
          <w:bottom w:val="nil"/>
          <w:right w:val="nil"/>
          <w:between w:val="nil"/>
        </w:pBdr>
        <w:spacing w:before="240" w:after="0" w:line="240" w:lineRule="auto"/>
        <w:rPr>
          <w:rFonts w:ascii="Arial" w:eastAsia="Arial" w:hAnsi="Arial" w:cs="Arial"/>
          <w:sz w:val="24"/>
          <w:szCs w:val="24"/>
        </w:rPr>
      </w:pPr>
      <w:r w:rsidRPr="00F92F0B">
        <w:rPr>
          <w:rFonts w:ascii="Arial" w:eastAsia="Arial" w:hAnsi="Arial" w:cs="Arial"/>
          <w:sz w:val="24"/>
          <w:szCs w:val="24"/>
        </w:rPr>
        <w:t xml:space="preserve">Collection and Circulation Policy is due for review.  Current policy is available on the website.  </w:t>
      </w:r>
      <w:r w:rsidR="00362181">
        <w:rPr>
          <w:rFonts w:ascii="Arial" w:eastAsia="Arial" w:hAnsi="Arial" w:cs="Arial"/>
          <w:sz w:val="24"/>
          <w:szCs w:val="24"/>
        </w:rPr>
        <w:t xml:space="preserve"> </w:t>
      </w:r>
      <w:hyperlink r:id="rId7" w:history="1">
        <w:r w:rsidR="00362181" w:rsidRPr="00923F12">
          <w:rPr>
            <w:rStyle w:val="Hyperlink"/>
            <w:rFonts w:ascii="Arial" w:eastAsia="Arial" w:hAnsi="Arial" w:cs="Arial"/>
            <w:sz w:val="24"/>
            <w:szCs w:val="24"/>
          </w:rPr>
          <w:t>https://wells-branch.ploud.net/about-us/library-policies/collection-and-circulation-policy-updated-20025.pdf</w:t>
        </w:r>
      </w:hyperlink>
      <w:r w:rsidR="00362181">
        <w:rPr>
          <w:rFonts w:ascii="Arial" w:eastAsia="Arial" w:hAnsi="Arial" w:cs="Arial"/>
          <w:sz w:val="24"/>
          <w:szCs w:val="24"/>
        </w:rPr>
        <w:t xml:space="preserve"> </w:t>
      </w:r>
      <w:r w:rsidR="00362181" w:rsidRPr="00362181">
        <w:rPr>
          <w:rFonts w:ascii="Arial" w:eastAsia="Arial" w:hAnsi="Arial" w:cs="Arial"/>
          <w:sz w:val="24"/>
          <w:szCs w:val="24"/>
        </w:rPr>
        <w:t xml:space="preserve">  </w:t>
      </w:r>
      <w:r w:rsidRPr="00362181">
        <w:rPr>
          <w:rFonts w:ascii="Arial" w:eastAsia="Arial" w:hAnsi="Arial" w:cs="Arial"/>
          <w:sz w:val="24"/>
          <w:szCs w:val="24"/>
        </w:rPr>
        <w:t>No substantial changes are recommended.</w:t>
      </w:r>
    </w:p>
    <w:p w14:paraId="145EEBA1" w14:textId="77777777" w:rsidR="00F92F0B" w:rsidRPr="00F92F0B" w:rsidRDefault="00F92F0B" w:rsidP="00F92F0B">
      <w:pPr>
        <w:pStyle w:val="ListParagraph"/>
        <w:numPr>
          <w:ilvl w:val="1"/>
          <w:numId w:val="42"/>
        </w:numPr>
        <w:rPr>
          <w:rFonts w:ascii="Arial" w:hAnsi="Arial" w:cs="Arial"/>
          <w:sz w:val="24"/>
          <w:szCs w:val="24"/>
        </w:rPr>
      </w:pPr>
      <w:r w:rsidRPr="00F92F0B">
        <w:rPr>
          <w:rFonts w:ascii="Arial" w:hAnsi="Arial" w:cs="Arial"/>
          <w:sz w:val="24"/>
          <w:szCs w:val="24"/>
        </w:rPr>
        <w:t>Change Director to Executive Director</w:t>
      </w:r>
    </w:p>
    <w:p w14:paraId="161C278E" w14:textId="77777777" w:rsidR="00F92F0B" w:rsidRPr="00F92F0B" w:rsidRDefault="00F92F0B" w:rsidP="00F92F0B">
      <w:pPr>
        <w:pStyle w:val="ListParagraph"/>
        <w:numPr>
          <w:ilvl w:val="1"/>
          <w:numId w:val="42"/>
        </w:numPr>
        <w:rPr>
          <w:rFonts w:ascii="Arial" w:hAnsi="Arial" w:cs="Arial"/>
          <w:sz w:val="24"/>
          <w:szCs w:val="24"/>
        </w:rPr>
      </w:pPr>
      <w:r w:rsidRPr="00F92F0B">
        <w:rPr>
          <w:rFonts w:ascii="Arial" w:hAnsi="Arial" w:cs="Arial"/>
          <w:sz w:val="24"/>
          <w:szCs w:val="24"/>
        </w:rPr>
        <w:t>Change the word ‘claim’ to ‘believe’ in the fourth paragraph to sound less emotional</w:t>
      </w:r>
    </w:p>
    <w:p w14:paraId="6C6BAED2" w14:textId="599B2B2D" w:rsidR="00F92F0B" w:rsidRPr="00F92F0B" w:rsidRDefault="00F92F0B" w:rsidP="00F92F0B">
      <w:pPr>
        <w:pStyle w:val="ListParagraph"/>
        <w:numPr>
          <w:ilvl w:val="1"/>
          <w:numId w:val="42"/>
        </w:numPr>
        <w:rPr>
          <w:rFonts w:ascii="Arial" w:hAnsi="Arial" w:cs="Arial"/>
          <w:sz w:val="24"/>
          <w:szCs w:val="24"/>
        </w:rPr>
      </w:pPr>
      <w:r w:rsidRPr="00F92F0B">
        <w:rPr>
          <w:rFonts w:ascii="Arial" w:hAnsi="Arial" w:cs="Arial"/>
          <w:sz w:val="24"/>
          <w:szCs w:val="24"/>
        </w:rPr>
        <w:t xml:space="preserve">Addendum A under </w:t>
      </w:r>
      <w:proofErr w:type="spellStart"/>
      <w:r w:rsidRPr="00F92F0B">
        <w:rPr>
          <w:rFonts w:ascii="Arial" w:hAnsi="Arial" w:cs="Arial"/>
          <w:sz w:val="24"/>
          <w:szCs w:val="24"/>
        </w:rPr>
        <w:t>Overdues</w:t>
      </w:r>
      <w:proofErr w:type="spellEnd"/>
      <w:r w:rsidRPr="00F92F0B">
        <w:rPr>
          <w:rFonts w:ascii="Arial" w:hAnsi="Arial" w:cs="Arial"/>
          <w:sz w:val="24"/>
          <w:szCs w:val="24"/>
        </w:rPr>
        <w:t>, add Library of Things to the list of games and kits</w:t>
      </w:r>
    </w:p>
    <w:p w14:paraId="604F9CD7" w14:textId="6BB32A09" w:rsidR="00F92F0B" w:rsidRPr="00F92F0B" w:rsidRDefault="00F92F0B" w:rsidP="00362181">
      <w:pPr>
        <w:pStyle w:val="ListParagraph"/>
        <w:numPr>
          <w:ilvl w:val="0"/>
          <w:numId w:val="42"/>
        </w:numPr>
        <w:pBdr>
          <w:top w:val="nil"/>
          <w:left w:val="nil"/>
          <w:bottom w:val="nil"/>
          <w:right w:val="nil"/>
          <w:between w:val="nil"/>
        </w:pBdr>
        <w:spacing w:before="240" w:after="0" w:line="240" w:lineRule="auto"/>
        <w:rPr>
          <w:rFonts w:ascii="Arial" w:eastAsia="Arial" w:hAnsi="Arial" w:cs="Arial"/>
          <w:sz w:val="24"/>
          <w:szCs w:val="24"/>
        </w:rPr>
      </w:pPr>
      <w:r w:rsidRPr="00F92F0B">
        <w:rPr>
          <w:rFonts w:ascii="Arial" w:eastAsia="Arial" w:hAnsi="Arial" w:cs="Arial"/>
          <w:sz w:val="24"/>
          <w:szCs w:val="24"/>
        </w:rPr>
        <w:t>For Consistency, we should also update the Reques</w:t>
      </w:r>
      <w:r w:rsidR="00DC339D">
        <w:rPr>
          <w:rFonts w:ascii="Arial" w:eastAsia="Arial" w:hAnsi="Arial" w:cs="Arial"/>
          <w:sz w:val="24"/>
          <w:szCs w:val="24"/>
        </w:rPr>
        <w:t>t for Reconsideration form and p</w:t>
      </w:r>
      <w:r w:rsidRPr="00F92F0B">
        <w:rPr>
          <w:rFonts w:ascii="Arial" w:eastAsia="Arial" w:hAnsi="Arial" w:cs="Arial"/>
          <w:sz w:val="24"/>
          <w:szCs w:val="24"/>
        </w:rPr>
        <w:t>rocedure</w:t>
      </w:r>
      <w:r w:rsidR="00362181">
        <w:rPr>
          <w:rFonts w:ascii="Arial" w:eastAsia="Arial" w:hAnsi="Arial" w:cs="Arial"/>
          <w:sz w:val="24"/>
          <w:szCs w:val="24"/>
        </w:rPr>
        <w:t xml:space="preserve">, also available on the website </w:t>
      </w:r>
      <w:hyperlink r:id="rId8" w:history="1">
        <w:r w:rsidR="00362181" w:rsidRPr="00923F12">
          <w:rPr>
            <w:rStyle w:val="Hyperlink"/>
            <w:rFonts w:ascii="Arial" w:eastAsia="Arial" w:hAnsi="Arial" w:cs="Arial"/>
            <w:sz w:val="24"/>
            <w:szCs w:val="24"/>
          </w:rPr>
          <w:t>https://wells-branch.ploud.net/about-us/library-policies/2022-request-for-reconsideration.pdf</w:t>
        </w:r>
      </w:hyperlink>
      <w:r w:rsidR="00362181">
        <w:rPr>
          <w:rFonts w:ascii="Arial" w:eastAsia="Arial" w:hAnsi="Arial" w:cs="Arial"/>
          <w:sz w:val="24"/>
          <w:szCs w:val="24"/>
        </w:rPr>
        <w:t xml:space="preserve"> </w:t>
      </w:r>
    </w:p>
    <w:p w14:paraId="364A9691" w14:textId="77777777" w:rsidR="00F92F0B" w:rsidRPr="00F92F0B" w:rsidRDefault="00F92F0B" w:rsidP="00F92F0B">
      <w:pPr>
        <w:pStyle w:val="ListParagraph"/>
        <w:numPr>
          <w:ilvl w:val="1"/>
          <w:numId w:val="42"/>
        </w:numPr>
        <w:rPr>
          <w:rFonts w:ascii="Arial" w:hAnsi="Arial" w:cs="Arial"/>
          <w:sz w:val="24"/>
          <w:szCs w:val="24"/>
        </w:rPr>
      </w:pPr>
      <w:r w:rsidRPr="00F92F0B">
        <w:rPr>
          <w:rFonts w:ascii="Arial" w:hAnsi="Arial" w:cs="Arial"/>
          <w:sz w:val="24"/>
          <w:szCs w:val="24"/>
        </w:rPr>
        <w:t>Update footer and logo</w:t>
      </w:r>
    </w:p>
    <w:p w14:paraId="2CAED3B1" w14:textId="51A15BC6" w:rsidR="00F92F0B" w:rsidRPr="00F92F0B" w:rsidRDefault="00F92F0B" w:rsidP="00F92F0B">
      <w:pPr>
        <w:pStyle w:val="ListParagraph"/>
        <w:numPr>
          <w:ilvl w:val="1"/>
          <w:numId w:val="42"/>
        </w:numPr>
        <w:rPr>
          <w:rFonts w:ascii="Arial" w:hAnsi="Arial" w:cs="Arial"/>
          <w:sz w:val="24"/>
          <w:szCs w:val="24"/>
        </w:rPr>
      </w:pPr>
      <w:r w:rsidRPr="00F92F0B">
        <w:rPr>
          <w:rFonts w:ascii="Arial" w:hAnsi="Arial" w:cs="Arial"/>
          <w:sz w:val="24"/>
          <w:szCs w:val="24"/>
        </w:rPr>
        <w:t>Change ‘library director’ to ‘Executive Director’</w:t>
      </w:r>
    </w:p>
    <w:p w14:paraId="3EDE613E" w14:textId="1F8A9036" w:rsidR="00D7027F" w:rsidRPr="00F92F0B" w:rsidRDefault="00D7027F" w:rsidP="00362181">
      <w:pPr>
        <w:pStyle w:val="ListParagraph"/>
        <w:numPr>
          <w:ilvl w:val="0"/>
          <w:numId w:val="42"/>
        </w:numPr>
        <w:pBdr>
          <w:top w:val="nil"/>
          <w:left w:val="nil"/>
          <w:bottom w:val="nil"/>
          <w:right w:val="nil"/>
          <w:between w:val="nil"/>
        </w:pBdr>
        <w:spacing w:before="240" w:after="0" w:line="240" w:lineRule="auto"/>
        <w:rPr>
          <w:rFonts w:ascii="Arial" w:eastAsia="Arial" w:hAnsi="Arial" w:cs="Arial"/>
          <w:sz w:val="24"/>
          <w:szCs w:val="24"/>
        </w:rPr>
      </w:pPr>
      <w:proofErr w:type="spellStart"/>
      <w:r w:rsidRPr="00F92F0B">
        <w:rPr>
          <w:rFonts w:ascii="Arial" w:eastAsia="Arial" w:hAnsi="Arial" w:cs="Arial"/>
          <w:sz w:val="24"/>
          <w:szCs w:val="24"/>
        </w:rPr>
        <w:t>Texshare</w:t>
      </w:r>
      <w:proofErr w:type="spellEnd"/>
      <w:r w:rsidRPr="00F92F0B">
        <w:rPr>
          <w:rFonts w:ascii="Arial" w:eastAsia="Arial" w:hAnsi="Arial" w:cs="Arial"/>
          <w:sz w:val="24"/>
          <w:szCs w:val="24"/>
        </w:rPr>
        <w:t xml:space="preserve"> Policy is due for review.  Current policy is available on the website.  </w:t>
      </w:r>
      <w:r w:rsidR="00362181">
        <w:rPr>
          <w:rFonts w:ascii="Arial" w:eastAsia="Arial" w:hAnsi="Arial" w:cs="Arial"/>
          <w:sz w:val="24"/>
          <w:szCs w:val="24"/>
        </w:rPr>
        <w:t xml:space="preserve"> </w:t>
      </w:r>
      <w:hyperlink r:id="rId9" w:history="1">
        <w:r w:rsidR="00362181" w:rsidRPr="00923F12">
          <w:rPr>
            <w:rStyle w:val="Hyperlink"/>
            <w:rFonts w:ascii="Arial" w:eastAsia="Arial" w:hAnsi="Arial" w:cs="Arial"/>
            <w:sz w:val="24"/>
            <w:szCs w:val="24"/>
          </w:rPr>
          <w:t>https://wells-branch.ploud.net/about-us/library-policies/texshare-policy-updated-2025.pdf</w:t>
        </w:r>
      </w:hyperlink>
      <w:r w:rsidR="00362181">
        <w:rPr>
          <w:rFonts w:ascii="Arial" w:eastAsia="Arial" w:hAnsi="Arial" w:cs="Arial"/>
          <w:sz w:val="24"/>
          <w:szCs w:val="24"/>
        </w:rPr>
        <w:t xml:space="preserve">  </w:t>
      </w:r>
      <w:r w:rsidRPr="00F92F0B">
        <w:rPr>
          <w:rFonts w:ascii="Arial" w:eastAsia="Arial" w:hAnsi="Arial" w:cs="Arial"/>
          <w:sz w:val="24"/>
          <w:szCs w:val="24"/>
        </w:rPr>
        <w:t>No substantial changes are recommended.</w:t>
      </w:r>
    </w:p>
    <w:p w14:paraId="0C4F9574" w14:textId="77777777" w:rsidR="00F92F0B" w:rsidRPr="00F92F0B" w:rsidRDefault="00F92F0B" w:rsidP="00F92F0B">
      <w:pPr>
        <w:pStyle w:val="ListParagraph"/>
        <w:numPr>
          <w:ilvl w:val="1"/>
          <w:numId w:val="42"/>
        </w:numPr>
        <w:rPr>
          <w:rFonts w:ascii="Arial" w:hAnsi="Arial" w:cs="Arial"/>
          <w:sz w:val="24"/>
          <w:szCs w:val="24"/>
        </w:rPr>
      </w:pPr>
      <w:r w:rsidRPr="00F92F0B">
        <w:rPr>
          <w:rFonts w:ascii="Arial" w:hAnsi="Arial" w:cs="Arial"/>
          <w:sz w:val="24"/>
          <w:szCs w:val="24"/>
        </w:rPr>
        <w:t>Renumber the eligibility requirements to correct a typo</w:t>
      </w:r>
      <w:r w:rsidRPr="00F92F0B">
        <w:rPr>
          <w:rFonts w:ascii="Arial" w:hAnsi="Arial" w:cs="Arial"/>
          <w:sz w:val="24"/>
          <w:szCs w:val="24"/>
        </w:rPr>
        <w:tab/>
      </w:r>
    </w:p>
    <w:p w14:paraId="38D46345" w14:textId="77777777" w:rsidR="00F92F0B" w:rsidRPr="00F92F0B" w:rsidRDefault="00F92F0B" w:rsidP="00F92F0B">
      <w:pPr>
        <w:pStyle w:val="ListParagraph"/>
        <w:numPr>
          <w:ilvl w:val="1"/>
          <w:numId w:val="42"/>
        </w:numPr>
        <w:rPr>
          <w:rFonts w:ascii="Arial" w:hAnsi="Arial" w:cs="Arial"/>
          <w:sz w:val="24"/>
          <w:szCs w:val="24"/>
        </w:rPr>
      </w:pPr>
      <w:r w:rsidRPr="00F92F0B">
        <w:rPr>
          <w:rFonts w:ascii="Arial" w:hAnsi="Arial" w:cs="Arial"/>
          <w:sz w:val="24"/>
          <w:szCs w:val="24"/>
        </w:rPr>
        <w:t>Add President’s Day Holiday to schedule of closures</w:t>
      </w:r>
    </w:p>
    <w:p w14:paraId="07124877" w14:textId="30F16C4C" w:rsidR="00F92F0B" w:rsidRPr="00F92F0B" w:rsidRDefault="00F92F0B" w:rsidP="00F92F0B">
      <w:pPr>
        <w:pStyle w:val="ListParagraph"/>
        <w:numPr>
          <w:ilvl w:val="1"/>
          <w:numId w:val="42"/>
        </w:numPr>
        <w:rPr>
          <w:rFonts w:ascii="Arial" w:hAnsi="Arial" w:cs="Arial"/>
          <w:sz w:val="24"/>
          <w:szCs w:val="24"/>
        </w:rPr>
      </w:pPr>
      <w:r w:rsidRPr="00F92F0B">
        <w:rPr>
          <w:rFonts w:ascii="Arial" w:hAnsi="Arial" w:cs="Arial"/>
          <w:sz w:val="24"/>
          <w:szCs w:val="24"/>
        </w:rPr>
        <w:t>Change the word Media to Materials in the Lost Items section for clarity</w:t>
      </w:r>
    </w:p>
    <w:p w14:paraId="6C8D18A0" w14:textId="10F660F5" w:rsidR="00D7027F" w:rsidRPr="00F92F0B" w:rsidRDefault="00D7027F" w:rsidP="00362181">
      <w:pPr>
        <w:pStyle w:val="ListParagraph"/>
        <w:numPr>
          <w:ilvl w:val="0"/>
          <w:numId w:val="42"/>
        </w:numPr>
        <w:pBdr>
          <w:top w:val="nil"/>
          <w:left w:val="nil"/>
          <w:bottom w:val="nil"/>
          <w:right w:val="nil"/>
          <w:between w:val="nil"/>
        </w:pBdr>
        <w:spacing w:before="240" w:after="0" w:line="240" w:lineRule="auto"/>
        <w:rPr>
          <w:rFonts w:ascii="Arial" w:eastAsia="Arial" w:hAnsi="Arial" w:cs="Arial"/>
          <w:sz w:val="24"/>
          <w:szCs w:val="24"/>
        </w:rPr>
      </w:pPr>
      <w:r w:rsidRPr="00F92F0B">
        <w:rPr>
          <w:rFonts w:ascii="Arial" w:eastAsia="Arial" w:hAnsi="Arial" w:cs="Arial"/>
          <w:sz w:val="24"/>
          <w:szCs w:val="24"/>
        </w:rPr>
        <w:t xml:space="preserve">Interlibrary Loan Policy is due for review.  Current policy is available on the website.  </w:t>
      </w:r>
      <w:hyperlink r:id="rId10" w:history="1">
        <w:r w:rsidR="00362181" w:rsidRPr="00923F12">
          <w:rPr>
            <w:rStyle w:val="Hyperlink"/>
            <w:rFonts w:ascii="Arial" w:eastAsia="Arial" w:hAnsi="Arial" w:cs="Arial"/>
            <w:sz w:val="24"/>
            <w:szCs w:val="24"/>
          </w:rPr>
          <w:t>https://wells-branch.ploud.net/about-us/library-policies/interlibrary-loan-2025.pdf</w:t>
        </w:r>
      </w:hyperlink>
      <w:r w:rsidR="00362181">
        <w:rPr>
          <w:rFonts w:ascii="Arial" w:eastAsia="Arial" w:hAnsi="Arial" w:cs="Arial"/>
          <w:sz w:val="24"/>
          <w:szCs w:val="24"/>
        </w:rPr>
        <w:t xml:space="preserve">  </w:t>
      </w:r>
      <w:r w:rsidRPr="00F92F0B">
        <w:rPr>
          <w:rFonts w:ascii="Arial" w:eastAsia="Arial" w:hAnsi="Arial" w:cs="Arial"/>
          <w:sz w:val="24"/>
          <w:szCs w:val="24"/>
        </w:rPr>
        <w:t>No substantial changes are recommended.</w:t>
      </w:r>
    </w:p>
    <w:p w14:paraId="1EC1B6D4" w14:textId="088FB55E" w:rsidR="00F92F0B" w:rsidRPr="00F92F0B" w:rsidRDefault="00F92F0B" w:rsidP="00F92F0B">
      <w:pPr>
        <w:pStyle w:val="ListParagraph"/>
        <w:numPr>
          <w:ilvl w:val="1"/>
          <w:numId w:val="42"/>
        </w:numPr>
        <w:pBdr>
          <w:top w:val="nil"/>
          <w:left w:val="nil"/>
          <w:bottom w:val="nil"/>
          <w:right w:val="nil"/>
          <w:between w:val="nil"/>
        </w:pBdr>
        <w:spacing w:before="240" w:after="0" w:line="240" w:lineRule="auto"/>
        <w:rPr>
          <w:rFonts w:ascii="Arial" w:eastAsia="Arial" w:hAnsi="Arial" w:cs="Arial"/>
          <w:sz w:val="24"/>
          <w:szCs w:val="24"/>
        </w:rPr>
      </w:pPr>
      <w:r w:rsidRPr="00F92F0B">
        <w:rPr>
          <w:rFonts w:ascii="Arial" w:hAnsi="Arial" w:cs="Arial"/>
          <w:sz w:val="24"/>
          <w:szCs w:val="24"/>
        </w:rPr>
        <w:t>Change ‘current’ patron to ‘adult’ patron in the first paragraph</w:t>
      </w:r>
    </w:p>
    <w:p w14:paraId="1C5F647B" w14:textId="107DDFAE" w:rsidR="00727E7E" w:rsidRPr="00F92F0B" w:rsidRDefault="00E04A47" w:rsidP="00651B65">
      <w:pPr>
        <w:pBdr>
          <w:top w:val="nil"/>
          <w:left w:val="nil"/>
          <w:bottom w:val="nil"/>
          <w:right w:val="nil"/>
          <w:between w:val="nil"/>
        </w:pBdr>
        <w:spacing w:before="240" w:after="0" w:line="240" w:lineRule="auto"/>
        <w:rPr>
          <w:rFonts w:ascii="Arial" w:eastAsia="Times New Roman" w:hAnsi="Arial" w:cs="Arial"/>
          <w:sz w:val="24"/>
          <w:szCs w:val="24"/>
        </w:rPr>
      </w:pPr>
      <w:r w:rsidRPr="00F92F0B">
        <w:rPr>
          <w:rFonts w:ascii="Arial" w:eastAsia="Arial" w:hAnsi="Arial" w:cs="Arial"/>
          <w:b/>
          <w:sz w:val="24"/>
          <w:szCs w:val="24"/>
        </w:rPr>
        <w:lastRenderedPageBreak/>
        <w:t>Finance &amp; Administration</w:t>
      </w:r>
    </w:p>
    <w:p w14:paraId="73A8C6B4" w14:textId="264F8AF1" w:rsidR="00545542" w:rsidRPr="00F92F0B" w:rsidRDefault="009C1EE3" w:rsidP="006C2180">
      <w:pPr>
        <w:pBdr>
          <w:top w:val="nil"/>
          <w:left w:val="nil"/>
          <w:bottom w:val="nil"/>
          <w:right w:val="nil"/>
          <w:between w:val="nil"/>
        </w:pBdr>
        <w:spacing w:before="240" w:after="0" w:line="240" w:lineRule="auto"/>
        <w:ind w:firstLine="720"/>
        <w:rPr>
          <w:rFonts w:ascii="Arial" w:eastAsia="Arial" w:hAnsi="Arial" w:cs="Arial"/>
          <w:sz w:val="24"/>
          <w:szCs w:val="24"/>
        </w:rPr>
      </w:pPr>
      <w:r w:rsidRPr="00F92F0B">
        <w:rPr>
          <w:rFonts w:ascii="Arial" w:eastAsia="Arial" w:hAnsi="Arial" w:cs="Arial"/>
          <w:sz w:val="24"/>
          <w:szCs w:val="24"/>
        </w:rPr>
        <w:t>S</w:t>
      </w:r>
      <w:r w:rsidR="00152C38" w:rsidRPr="00F92F0B">
        <w:rPr>
          <w:rFonts w:ascii="Arial" w:eastAsia="Arial" w:hAnsi="Arial" w:cs="Arial"/>
          <w:sz w:val="24"/>
          <w:szCs w:val="24"/>
        </w:rPr>
        <w:t xml:space="preserve">ales tax </w:t>
      </w:r>
      <w:r w:rsidR="00CB7ACB" w:rsidRPr="00F92F0B">
        <w:rPr>
          <w:rFonts w:ascii="Arial" w:eastAsia="Arial" w:hAnsi="Arial" w:cs="Arial"/>
          <w:sz w:val="24"/>
          <w:szCs w:val="24"/>
        </w:rPr>
        <w:t>income</w:t>
      </w:r>
      <w:r w:rsidR="0034210E" w:rsidRPr="00F92F0B">
        <w:rPr>
          <w:rFonts w:ascii="Arial" w:eastAsia="Arial" w:hAnsi="Arial" w:cs="Arial"/>
          <w:sz w:val="24"/>
          <w:szCs w:val="24"/>
        </w:rPr>
        <w:t xml:space="preserve"> </w:t>
      </w:r>
      <w:r w:rsidR="00D7027F" w:rsidRPr="00F92F0B">
        <w:rPr>
          <w:rFonts w:ascii="Arial" w:eastAsia="Arial" w:hAnsi="Arial" w:cs="Arial"/>
          <w:sz w:val="24"/>
          <w:szCs w:val="24"/>
        </w:rPr>
        <w:t xml:space="preserve">is consistent.  The January 2026 deposit was 0.4% higher than January 2025.  We got our first bill from </w:t>
      </w:r>
      <w:proofErr w:type="spellStart"/>
      <w:proofErr w:type="gramStart"/>
      <w:r w:rsidR="00D7027F" w:rsidRPr="00F92F0B">
        <w:rPr>
          <w:rFonts w:ascii="Arial" w:eastAsia="Arial" w:hAnsi="Arial" w:cs="Arial"/>
          <w:sz w:val="24"/>
          <w:szCs w:val="24"/>
        </w:rPr>
        <w:t>HdL</w:t>
      </w:r>
      <w:proofErr w:type="spellEnd"/>
      <w:proofErr w:type="gramEnd"/>
      <w:r w:rsidR="00D7027F" w:rsidRPr="00F92F0B">
        <w:rPr>
          <w:rFonts w:ascii="Arial" w:eastAsia="Arial" w:hAnsi="Arial" w:cs="Arial"/>
          <w:sz w:val="24"/>
          <w:szCs w:val="24"/>
        </w:rPr>
        <w:t xml:space="preserve"> for a found business.  When they discover someone who should be paying us, they get 35% of the first 2 years’ income</w:t>
      </w:r>
      <w:r w:rsidR="00DC339D">
        <w:rPr>
          <w:rFonts w:ascii="Arial" w:eastAsia="Arial" w:hAnsi="Arial" w:cs="Arial"/>
          <w:sz w:val="24"/>
          <w:szCs w:val="24"/>
        </w:rPr>
        <w:t xml:space="preserve"> from that taxpayer</w:t>
      </w:r>
      <w:r w:rsidR="00D7027F" w:rsidRPr="00F92F0B">
        <w:rPr>
          <w:rFonts w:ascii="Arial" w:eastAsia="Arial" w:hAnsi="Arial" w:cs="Arial"/>
          <w:sz w:val="24"/>
          <w:szCs w:val="24"/>
        </w:rPr>
        <w:t xml:space="preserve">.  In this case, we owe them $71.  </w:t>
      </w:r>
    </w:p>
    <w:p w14:paraId="6169E50E" w14:textId="45D0E588" w:rsidR="009C23FC" w:rsidRPr="007B7497" w:rsidRDefault="00D7027F" w:rsidP="00545542">
      <w:pPr>
        <w:pBdr>
          <w:top w:val="nil"/>
          <w:left w:val="nil"/>
          <w:bottom w:val="nil"/>
          <w:right w:val="nil"/>
          <w:between w:val="nil"/>
        </w:pBdr>
        <w:spacing w:before="240" w:after="0" w:line="240" w:lineRule="auto"/>
        <w:ind w:firstLine="720"/>
        <w:rPr>
          <w:rFonts w:ascii="Arial" w:eastAsia="Arial" w:hAnsi="Arial" w:cs="Arial"/>
          <w:sz w:val="24"/>
          <w:szCs w:val="24"/>
        </w:rPr>
      </w:pPr>
      <w:r w:rsidRPr="00F92F0B">
        <w:rPr>
          <w:rFonts w:ascii="Arial" w:eastAsia="Arial" w:hAnsi="Arial" w:cs="Arial"/>
          <w:sz w:val="24"/>
          <w:szCs w:val="24"/>
        </w:rPr>
        <w:t xml:space="preserve">The </w:t>
      </w:r>
      <w:r w:rsidR="00545542" w:rsidRPr="00F92F0B">
        <w:rPr>
          <w:rFonts w:ascii="Arial" w:eastAsia="Arial" w:hAnsi="Arial" w:cs="Arial"/>
          <w:sz w:val="24"/>
          <w:szCs w:val="24"/>
        </w:rPr>
        <w:t>Audit and annual report</w:t>
      </w:r>
      <w:r w:rsidRPr="00F92F0B">
        <w:rPr>
          <w:rFonts w:ascii="Arial" w:eastAsia="Arial" w:hAnsi="Arial" w:cs="Arial"/>
          <w:sz w:val="24"/>
          <w:szCs w:val="24"/>
        </w:rPr>
        <w:t xml:space="preserve"> are</w:t>
      </w:r>
      <w:r w:rsidR="00545542" w:rsidRPr="00F92F0B">
        <w:rPr>
          <w:rFonts w:ascii="Arial" w:eastAsia="Arial" w:hAnsi="Arial" w:cs="Arial"/>
          <w:sz w:val="24"/>
          <w:szCs w:val="24"/>
        </w:rPr>
        <w:t xml:space="preserve"> underway</w:t>
      </w:r>
      <w:r w:rsidRPr="00F92F0B">
        <w:rPr>
          <w:rFonts w:ascii="Arial" w:eastAsia="Arial" w:hAnsi="Arial" w:cs="Arial"/>
          <w:sz w:val="24"/>
          <w:szCs w:val="24"/>
        </w:rPr>
        <w:t>.  I’ve cleared out the automatic journal</w:t>
      </w:r>
      <w:r>
        <w:rPr>
          <w:rFonts w:ascii="Arial" w:eastAsia="Arial" w:hAnsi="Arial" w:cs="Arial"/>
          <w:sz w:val="24"/>
          <w:szCs w:val="24"/>
        </w:rPr>
        <w:t xml:space="preserve"> entries that we no longer use (meeting room income, for example) and updated the journals for volunteer value, payroll that crossed the 12/31 date, and fourth quarter training.  I cannot do the big journal for sales tax until we get our February deposit.  Once that is complete, Karen and I will be able to start some of the financial reports.  </w:t>
      </w:r>
    </w:p>
    <w:p w14:paraId="5C1B2337" w14:textId="1822D378" w:rsidR="00B04082" w:rsidRPr="007B7497" w:rsidRDefault="00B04082" w:rsidP="00720400">
      <w:pPr>
        <w:pBdr>
          <w:top w:val="nil"/>
          <w:left w:val="nil"/>
          <w:bottom w:val="nil"/>
          <w:right w:val="nil"/>
          <w:between w:val="nil"/>
        </w:pBdr>
        <w:spacing w:before="240" w:after="0" w:line="240" w:lineRule="auto"/>
        <w:rPr>
          <w:rFonts w:ascii="Arial" w:eastAsia="Arial" w:hAnsi="Arial" w:cs="Arial"/>
          <w:b/>
          <w:color w:val="000000"/>
          <w:sz w:val="24"/>
          <w:szCs w:val="24"/>
        </w:rPr>
      </w:pPr>
      <w:r w:rsidRPr="007B7497">
        <w:rPr>
          <w:rFonts w:ascii="Arial" w:eastAsia="Arial" w:hAnsi="Arial" w:cs="Arial"/>
          <w:b/>
          <w:color w:val="000000"/>
          <w:sz w:val="24"/>
          <w:szCs w:val="24"/>
        </w:rPr>
        <w:t>Outreach &amp; Branding</w:t>
      </w:r>
    </w:p>
    <w:p w14:paraId="7A1CB61E" w14:textId="39C0A5E7" w:rsidR="00F3203E" w:rsidRDefault="00B04082" w:rsidP="00F3203E">
      <w:pPr>
        <w:pBdr>
          <w:top w:val="nil"/>
          <w:left w:val="nil"/>
          <w:bottom w:val="nil"/>
          <w:right w:val="nil"/>
          <w:between w:val="nil"/>
        </w:pBdr>
        <w:spacing w:before="240" w:after="0" w:line="240" w:lineRule="auto"/>
        <w:rPr>
          <w:rFonts w:ascii="Arial" w:eastAsia="Arial" w:hAnsi="Arial" w:cs="Arial"/>
          <w:color w:val="000000"/>
          <w:sz w:val="24"/>
          <w:szCs w:val="24"/>
        </w:rPr>
      </w:pPr>
      <w:r w:rsidRPr="007B7497">
        <w:rPr>
          <w:rFonts w:ascii="Arial" w:eastAsia="Arial" w:hAnsi="Arial" w:cs="Arial"/>
          <w:color w:val="000000"/>
          <w:sz w:val="24"/>
          <w:szCs w:val="24"/>
        </w:rPr>
        <w:tab/>
      </w:r>
      <w:r w:rsidR="00545542" w:rsidRPr="007B7497">
        <w:rPr>
          <w:rFonts w:ascii="Arial" w:eastAsia="Arial" w:hAnsi="Arial" w:cs="Arial"/>
          <w:color w:val="000000"/>
          <w:sz w:val="24"/>
          <w:szCs w:val="24"/>
        </w:rPr>
        <w:t>Frog naming</w:t>
      </w:r>
      <w:r w:rsidR="00F3203E">
        <w:rPr>
          <w:rFonts w:ascii="Arial" w:eastAsia="Arial" w:hAnsi="Arial" w:cs="Arial"/>
          <w:color w:val="000000"/>
          <w:sz w:val="24"/>
          <w:szCs w:val="24"/>
        </w:rPr>
        <w:t xml:space="preserve"> is down to the </w:t>
      </w:r>
      <w:r w:rsidR="00DC339D">
        <w:rPr>
          <w:rFonts w:ascii="Arial" w:eastAsia="Arial" w:hAnsi="Arial" w:cs="Arial"/>
          <w:color w:val="000000"/>
          <w:sz w:val="24"/>
          <w:szCs w:val="24"/>
        </w:rPr>
        <w:t>final four</w:t>
      </w:r>
      <w:r w:rsidR="00F3203E">
        <w:rPr>
          <w:rFonts w:ascii="Arial" w:eastAsia="Arial" w:hAnsi="Arial" w:cs="Arial"/>
          <w:color w:val="000000"/>
          <w:sz w:val="24"/>
          <w:szCs w:val="24"/>
        </w:rPr>
        <w:t xml:space="preserve">.  Ballots were available with our four final options.  We got 5 votes for Lily, 8 for Wellington, 13 for Frederick and 16 for Professor Ponder.  I propose we christen our mascot as Professor Frederick Ponder.  Winter outreach has included our </w:t>
      </w:r>
      <w:r w:rsidR="00362181">
        <w:rPr>
          <w:rFonts w:ascii="Arial" w:eastAsia="Arial" w:hAnsi="Arial" w:cs="Arial"/>
          <w:color w:val="000000"/>
          <w:sz w:val="24"/>
          <w:szCs w:val="24"/>
        </w:rPr>
        <w:t>presence</w:t>
      </w:r>
      <w:r w:rsidR="00F3203E">
        <w:rPr>
          <w:rFonts w:ascii="Arial" w:eastAsia="Arial" w:hAnsi="Arial" w:cs="Arial"/>
          <w:color w:val="000000"/>
          <w:sz w:val="24"/>
          <w:szCs w:val="24"/>
        </w:rPr>
        <w:t xml:space="preserve"> at the </w:t>
      </w:r>
      <w:r w:rsidR="00545542" w:rsidRPr="007B7497">
        <w:rPr>
          <w:rFonts w:ascii="Arial" w:eastAsia="Arial" w:hAnsi="Arial" w:cs="Arial"/>
          <w:color w:val="000000"/>
          <w:sz w:val="24"/>
          <w:szCs w:val="24"/>
        </w:rPr>
        <w:t>Luminaries</w:t>
      </w:r>
      <w:r w:rsidR="00F3203E">
        <w:rPr>
          <w:rFonts w:ascii="Arial" w:eastAsia="Arial" w:hAnsi="Arial" w:cs="Arial"/>
          <w:color w:val="000000"/>
          <w:sz w:val="24"/>
          <w:szCs w:val="24"/>
        </w:rPr>
        <w:t xml:space="preserve"> festival and Dayna attending the Silver </w:t>
      </w:r>
      <w:proofErr w:type="spellStart"/>
      <w:r w:rsidR="00F3203E">
        <w:rPr>
          <w:rFonts w:ascii="Arial" w:eastAsia="Arial" w:hAnsi="Arial" w:cs="Arial"/>
          <w:color w:val="000000"/>
          <w:sz w:val="24"/>
          <w:szCs w:val="24"/>
        </w:rPr>
        <w:t>Branchers</w:t>
      </w:r>
      <w:proofErr w:type="spellEnd"/>
      <w:r w:rsidR="00F3203E">
        <w:rPr>
          <w:rFonts w:ascii="Arial" w:eastAsia="Arial" w:hAnsi="Arial" w:cs="Arial"/>
          <w:color w:val="000000"/>
          <w:sz w:val="24"/>
          <w:szCs w:val="24"/>
        </w:rPr>
        <w:t>.</w:t>
      </w:r>
    </w:p>
    <w:p w14:paraId="11AE2A98" w14:textId="2EA95EDE" w:rsidR="00545542" w:rsidRPr="007B7497" w:rsidRDefault="00F3203E" w:rsidP="00545542">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With renovation and weeding and all the changes, we found ourselves with many items that need new homes.  Almost everything went to neighbors, local schools, other Library Districts, and Habitat for Humanity.  </w:t>
      </w:r>
    </w:p>
    <w:p w14:paraId="03D7A1D2" w14:textId="7AE50976" w:rsidR="00350A0B" w:rsidRPr="007B7497" w:rsidRDefault="00720400" w:rsidP="00720400">
      <w:pPr>
        <w:pBdr>
          <w:top w:val="nil"/>
          <w:left w:val="nil"/>
          <w:bottom w:val="nil"/>
          <w:right w:val="nil"/>
          <w:between w:val="nil"/>
        </w:pBdr>
        <w:spacing w:before="240" w:after="0" w:line="240" w:lineRule="auto"/>
        <w:rPr>
          <w:rFonts w:ascii="Arial" w:eastAsia="Arial" w:hAnsi="Arial" w:cs="Arial"/>
          <w:color w:val="000000"/>
          <w:sz w:val="24"/>
          <w:szCs w:val="24"/>
        </w:rPr>
      </w:pPr>
      <w:r w:rsidRPr="007B7497">
        <w:rPr>
          <w:rFonts w:ascii="Arial" w:eastAsia="Arial" w:hAnsi="Arial" w:cs="Arial"/>
          <w:b/>
          <w:color w:val="000000"/>
          <w:sz w:val="24"/>
          <w:szCs w:val="24"/>
        </w:rPr>
        <w:t>O</w:t>
      </w:r>
      <w:r w:rsidR="00E04A47" w:rsidRPr="007B7497">
        <w:rPr>
          <w:rFonts w:ascii="Arial" w:eastAsia="Arial" w:hAnsi="Arial" w:cs="Arial"/>
          <w:b/>
          <w:color w:val="000000"/>
          <w:sz w:val="24"/>
          <w:szCs w:val="24"/>
        </w:rPr>
        <w:t>perations</w:t>
      </w:r>
      <w:r w:rsidR="00E04A47" w:rsidRPr="007B7497">
        <w:rPr>
          <w:rFonts w:ascii="Arial" w:eastAsia="Arial" w:hAnsi="Arial" w:cs="Arial"/>
          <w:color w:val="000000"/>
          <w:sz w:val="24"/>
          <w:szCs w:val="24"/>
        </w:rPr>
        <w:t> </w:t>
      </w:r>
    </w:p>
    <w:p w14:paraId="6416CD76" w14:textId="5CCE9C98" w:rsidR="00545542" w:rsidRPr="007B7497" w:rsidRDefault="000C7585" w:rsidP="000C7585">
      <w:pPr>
        <w:pBdr>
          <w:top w:val="nil"/>
          <w:left w:val="nil"/>
          <w:bottom w:val="nil"/>
          <w:right w:val="nil"/>
          <w:between w:val="nil"/>
        </w:pBdr>
        <w:spacing w:before="240" w:after="0" w:line="240" w:lineRule="auto"/>
        <w:ind w:firstLine="720"/>
        <w:rPr>
          <w:rFonts w:ascii="Arial" w:eastAsia="Arial" w:hAnsi="Arial" w:cs="Arial"/>
          <w:sz w:val="24"/>
          <w:szCs w:val="24"/>
        </w:rPr>
      </w:pPr>
      <w:r w:rsidRPr="007B7497">
        <w:rPr>
          <w:rFonts w:ascii="Arial" w:eastAsia="Arial" w:hAnsi="Arial" w:cs="Arial"/>
          <w:sz w:val="24"/>
          <w:szCs w:val="24"/>
        </w:rPr>
        <w:t>Inventory</w:t>
      </w:r>
      <w:r w:rsidR="00AB4BF1" w:rsidRPr="007B7497">
        <w:rPr>
          <w:rFonts w:ascii="Arial" w:eastAsia="Arial" w:hAnsi="Arial" w:cs="Arial"/>
          <w:sz w:val="24"/>
          <w:szCs w:val="24"/>
        </w:rPr>
        <w:t xml:space="preserve"> </w:t>
      </w:r>
      <w:r w:rsidR="007D0874" w:rsidRPr="007B7497">
        <w:rPr>
          <w:rFonts w:ascii="Arial" w:eastAsia="Arial" w:hAnsi="Arial" w:cs="Arial"/>
          <w:sz w:val="24"/>
          <w:szCs w:val="24"/>
        </w:rPr>
        <w:t xml:space="preserve">for </w:t>
      </w:r>
      <w:r w:rsidR="00545542" w:rsidRPr="007B7497">
        <w:rPr>
          <w:rFonts w:ascii="Arial" w:eastAsia="Arial" w:hAnsi="Arial" w:cs="Arial"/>
          <w:sz w:val="24"/>
          <w:szCs w:val="24"/>
        </w:rPr>
        <w:t>January</w:t>
      </w:r>
      <w:r w:rsidR="00F3203E">
        <w:rPr>
          <w:rFonts w:ascii="Arial" w:eastAsia="Arial" w:hAnsi="Arial" w:cs="Arial"/>
          <w:sz w:val="24"/>
          <w:szCs w:val="24"/>
        </w:rPr>
        <w:t xml:space="preserve"> was the media collections.  It’s the most labor intensive inventory since we not only check that every box is here, but that every box is complete.  </w:t>
      </w:r>
      <w:r w:rsidR="00DC339D">
        <w:rPr>
          <w:rFonts w:ascii="Arial" w:eastAsia="Arial" w:hAnsi="Arial" w:cs="Arial"/>
          <w:sz w:val="24"/>
          <w:szCs w:val="24"/>
        </w:rPr>
        <w:t xml:space="preserve">Some of the game and kits have many (many) pieces, and the audiobooks can have upwards of 20 discs.  </w:t>
      </w:r>
      <w:r w:rsidR="00F3203E">
        <w:rPr>
          <w:rFonts w:ascii="Arial" w:eastAsia="Arial" w:hAnsi="Arial" w:cs="Arial"/>
          <w:sz w:val="24"/>
          <w:szCs w:val="24"/>
        </w:rPr>
        <w:t xml:space="preserve">We also moved the cookbooks and biographies and </w:t>
      </w:r>
      <w:r w:rsidR="00DC339D">
        <w:rPr>
          <w:rFonts w:ascii="Arial" w:eastAsia="Arial" w:hAnsi="Arial" w:cs="Arial"/>
          <w:sz w:val="24"/>
          <w:szCs w:val="24"/>
        </w:rPr>
        <w:t>organized</w:t>
      </w:r>
      <w:r w:rsidR="00F3203E">
        <w:rPr>
          <w:rFonts w:ascii="Arial" w:eastAsia="Arial" w:hAnsi="Arial" w:cs="Arial"/>
          <w:sz w:val="24"/>
          <w:szCs w:val="24"/>
        </w:rPr>
        <w:t xml:space="preserve"> all the media shelving that got shifted for the new wall.  Folks worked hard and it looks wonderful.</w:t>
      </w:r>
    </w:p>
    <w:p w14:paraId="6E7CEE4D" w14:textId="5B9E22BA" w:rsidR="003B4713" w:rsidRPr="007B7497" w:rsidRDefault="00F3203E" w:rsidP="000C7585">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This week I’ll be placing the first big book orders of 2025</w:t>
      </w:r>
      <w:r w:rsidR="00545542" w:rsidRPr="007B7497">
        <w:rPr>
          <w:rFonts w:ascii="Arial" w:eastAsia="Arial" w:hAnsi="Arial" w:cs="Arial"/>
          <w:sz w:val="24"/>
          <w:szCs w:val="24"/>
        </w:rPr>
        <w:t xml:space="preserve"> </w:t>
      </w:r>
      <w:r>
        <w:rPr>
          <w:rFonts w:ascii="Arial" w:eastAsia="Arial" w:hAnsi="Arial" w:cs="Arial"/>
          <w:sz w:val="24"/>
          <w:szCs w:val="24"/>
        </w:rPr>
        <w:t xml:space="preserve">with </w:t>
      </w:r>
      <w:proofErr w:type="spellStart"/>
      <w:r>
        <w:rPr>
          <w:rFonts w:ascii="Arial" w:eastAsia="Arial" w:hAnsi="Arial" w:cs="Arial"/>
          <w:sz w:val="24"/>
          <w:szCs w:val="24"/>
        </w:rPr>
        <w:t>Brodart</w:t>
      </w:r>
      <w:proofErr w:type="spellEnd"/>
      <w:r>
        <w:rPr>
          <w:rFonts w:ascii="Arial" w:eastAsia="Arial" w:hAnsi="Arial" w:cs="Arial"/>
          <w:sz w:val="24"/>
          <w:szCs w:val="24"/>
        </w:rPr>
        <w:t xml:space="preserve">.  I have been back and forth with them regarding our processing and I have hopes that </w:t>
      </w:r>
      <w:r w:rsidR="00DC339D">
        <w:rPr>
          <w:rFonts w:ascii="Arial" w:eastAsia="Arial" w:hAnsi="Arial" w:cs="Arial"/>
          <w:sz w:val="24"/>
          <w:szCs w:val="24"/>
        </w:rPr>
        <w:t>t</w:t>
      </w:r>
      <w:r>
        <w:rPr>
          <w:rFonts w:ascii="Arial" w:eastAsia="Arial" w:hAnsi="Arial" w:cs="Arial"/>
          <w:sz w:val="24"/>
          <w:szCs w:val="24"/>
        </w:rPr>
        <w:t xml:space="preserve">his batch will arrive in better condition to deploy.  Our November orders all had to be held in processing for quite a while, which delayed patron access.  I imagine we will still be experiencing shipping delays and issues as </w:t>
      </w:r>
      <w:proofErr w:type="spellStart"/>
      <w:r>
        <w:rPr>
          <w:rFonts w:ascii="Arial" w:eastAsia="Arial" w:hAnsi="Arial" w:cs="Arial"/>
          <w:sz w:val="24"/>
          <w:szCs w:val="24"/>
        </w:rPr>
        <w:t>Brodart</w:t>
      </w:r>
      <w:proofErr w:type="spellEnd"/>
      <w:r>
        <w:rPr>
          <w:rFonts w:ascii="Arial" w:eastAsia="Arial" w:hAnsi="Arial" w:cs="Arial"/>
          <w:sz w:val="24"/>
          <w:szCs w:val="24"/>
        </w:rPr>
        <w:t xml:space="preserve"> tries to fold in untold libraries from </w:t>
      </w:r>
      <w:r w:rsidR="00DC339D">
        <w:rPr>
          <w:rFonts w:ascii="Arial" w:eastAsia="Arial" w:hAnsi="Arial" w:cs="Arial"/>
          <w:sz w:val="24"/>
          <w:szCs w:val="24"/>
        </w:rPr>
        <w:t xml:space="preserve">the dissolution of </w:t>
      </w:r>
      <w:r>
        <w:rPr>
          <w:rFonts w:ascii="Arial" w:eastAsia="Arial" w:hAnsi="Arial" w:cs="Arial"/>
          <w:sz w:val="24"/>
          <w:szCs w:val="24"/>
        </w:rPr>
        <w:t>Baker and Taylor, and the weather isn’t going to make shipping any faster.</w:t>
      </w:r>
    </w:p>
    <w:p w14:paraId="07077A13" w14:textId="77777777" w:rsidR="007E519B" w:rsidRPr="007B7497" w:rsidRDefault="00321D02" w:rsidP="007E519B">
      <w:pPr>
        <w:pBdr>
          <w:top w:val="nil"/>
          <w:left w:val="nil"/>
          <w:bottom w:val="nil"/>
          <w:right w:val="nil"/>
          <w:between w:val="nil"/>
        </w:pBdr>
        <w:spacing w:before="240" w:after="0" w:line="240" w:lineRule="auto"/>
        <w:rPr>
          <w:rFonts w:ascii="Arial" w:eastAsia="Arial" w:hAnsi="Arial" w:cs="Arial"/>
          <w:b/>
          <w:color w:val="000000"/>
          <w:sz w:val="24"/>
          <w:szCs w:val="24"/>
        </w:rPr>
      </w:pPr>
      <w:r w:rsidRPr="007B7497">
        <w:rPr>
          <w:rFonts w:ascii="Arial" w:eastAsia="Arial" w:hAnsi="Arial" w:cs="Arial"/>
          <w:b/>
          <w:color w:val="000000"/>
          <w:sz w:val="24"/>
          <w:szCs w:val="24"/>
        </w:rPr>
        <w:t>I</w:t>
      </w:r>
      <w:r w:rsidR="00E04A47" w:rsidRPr="007B7497">
        <w:rPr>
          <w:rFonts w:ascii="Arial" w:eastAsia="Arial" w:hAnsi="Arial" w:cs="Arial"/>
          <w:b/>
          <w:color w:val="000000"/>
          <w:sz w:val="24"/>
          <w:szCs w:val="24"/>
        </w:rPr>
        <w:t>nternal Affairs</w:t>
      </w:r>
    </w:p>
    <w:p w14:paraId="61EB0676" w14:textId="6DB7419B" w:rsidR="00545542" w:rsidRPr="007B7497" w:rsidRDefault="00F3203E"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As of this typing, I have four people on site who are current n</w:t>
      </w:r>
      <w:r w:rsidR="00545542" w:rsidRPr="007B7497">
        <w:rPr>
          <w:rFonts w:ascii="Arial" w:eastAsia="Arial" w:hAnsi="Arial" w:cs="Arial"/>
          <w:color w:val="000000"/>
          <w:sz w:val="24"/>
          <w:szCs w:val="24"/>
        </w:rPr>
        <w:t>otaries</w:t>
      </w:r>
      <w:r>
        <w:rPr>
          <w:rFonts w:ascii="Arial" w:eastAsia="Arial" w:hAnsi="Arial" w:cs="Arial"/>
          <w:color w:val="000000"/>
          <w:sz w:val="24"/>
          <w:szCs w:val="24"/>
        </w:rPr>
        <w:t>.  There are five more in process.  Those who started after January 1 had more hoops to go through with the legislative changes and their commissions have been delayed.  We will get there.</w:t>
      </w:r>
    </w:p>
    <w:p w14:paraId="3D5473DE" w14:textId="66820115" w:rsidR="00A60065" w:rsidRDefault="00DC339D"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This year is going to have </w:t>
      </w:r>
      <w:proofErr w:type="spellStart"/>
      <w:r>
        <w:rPr>
          <w:rFonts w:ascii="Arial" w:eastAsia="Arial" w:hAnsi="Arial" w:cs="Arial"/>
          <w:color w:val="000000"/>
          <w:sz w:val="24"/>
          <w:szCs w:val="24"/>
        </w:rPr>
        <w:t>unprecendented</w:t>
      </w:r>
      <w:proofErr w:type="spellEnd"/>
      <w:r>
        <w:rPr>
          <w:rFonts w:ascii="Arial" w:eastAsia="Arial" w:hAnsi="Arial" w:cs="Arial"/>
          <w:color w:val="000000"/>
          <w:sz w:val="24"/>
          <w:szCs w:val="24"/>
        </w:rPr>
        <w:t xml:space="preserve"> (and sometimes unpredictable) change in facilities and workflows.  </w:t>
      </w:r>
      <w:r w:rsidR="00A60065">
        <w:rPr>
          <w:rFonts w:ascii="Arial" w:eastAsia="Arial" w:hAnsi="Arial" w:cs="Arial"/>
          <w:color w:val="000000"/>
          <w:sz w:val="24"/>
          <w:szCs w:val="24"/>
        </w:rPr>
        <w:t>To try to keep everyone more informed and make sure folks feel heard, we have an increased schedule of meetings this year.  Generally, we would have monthly check</w:t>
      </w:r>
      <w:r w:rsidR="00B71C38">
        <w:rPr>
          <w:rFonts w:ascii="Arial" w:eastAsia="Arial" w:hAnsi="Arial" w:cs="Arial"/>
          <w:color w:val="000000"/>
          <w:sz w:val="24"/>
          <w:szCs w:val="24"/>
        </w:rPr>
        <w:t>-</w:t>
      </w:r>
      <w:r w:rsidR="00A60065">
        <w:rPr>
          <w:rFonts w:ascii="Arial" w:eastAsia="Arial" w:hAnsi="Arial" w:cs="Arial"/>
          <w:color w:val="000000"/>
          <w:sz w:val="24"/>
          <w:szCs w:val="24"/>
        </w:rPr>
        <w:lastRenderedPageBreak/>
        <w:t>ins for each member of staff and full staff meetings every 3 or 4 months, with group meetings called as needed and manager meetings once per pay period.  We now have m</w:t>
      </w:r>
      <w:r w:rsidR="00545542" w:rsidRPr="007B7497">
        <w:rPr>
          <w:rFonts w:ascii="Arial" w:eastAsia="Arial" w:hAnsi="Arial" w:cs="Arial"/>
          <w:color w:val="000000"/>
          <w:sz w:val="24"/>
          <w:szCs w:val="24"/>
        </w:rPr>
        <w:t>onthly staff meetings</w:t>
      </w:r>
      <w:r w:rsidR="00A60065">
        <w:rPr>
          <w:rFonts w:ascii="Arial" w:eastAsia="Arial" w:hAnsi="Arial" w:cs="Arial"/>
          <w:color w:val="000000"/>
          <w:sz w:val="24"/>
          <w:szCs w:val="24"/>
        </w:rPr>
        <w:t xml:space="preserve"> and</w:t>
      </w:r>
      <w:r w:rsidR="00545542" w:rsidRPr="007B7497">
        <w:rPr>
          <w:rFonts w:ascii="Arial" w:eastAsia="Arial" w:hAnsi="Arial" w:cs="Arial"/>
          <w:color w:val="000000"/>
          <w:sz w:val="24"/>
          <w:szCs w:val="24"/>
        </w:rPr>
        <w:t xml:space="preserve"> </w:t>
      </w:r>
      <w:r w:rsidR="00A60065">
        <w:rPr>
          <w:rFonts w:ascii="Arial" w:eastAsia="Arial" w:hAnsi="Arial" w:cs="Arial"/>
          <w:color w:val="000000"/>
          <w:sz w:val="24"/>
          <w:szCs w:val="24"/>
        </w:rPr>
        <w:t xml:space="preserve">three monthly </w:t>
      </w:r>
      <w:r w:rsidR="00545542" w:rsidRPr="007B7497">
        <w:rPr>
          <w:rFonts w:ascii="Arial" w:eastAsia="Arial" w:hAnsi="Arial" w:cs="Arial"/>
          <w:color w:val="000000"/>
          <w:sz w:val="24"/>
          <w:szCs w:val="24"/>
        </w:rPr>
        <w:t>committee meetings</w:t>
      </w:r>
      <w:r w:rsidR="00A60065">
        <w:rPr>
          <w:rFonts w:ascii="Arial" w:eastAsia="Arial" w:hAnsi="Arial" w:cs="Arial"/>
          <w:color w:val="000000"/>
          <w:sz w:val="24"/>
          <w:szCs w:val="24"/>
        </w:rPr>
        <w:t xml:space="preserve"> (adult programming, youth programming, </w:t>
      </w:r>
      <w:r w:rsidR="00B71C38">
        <w:rPr>
          <w:rFonts w:ascii="Arial" w:eastAsia="Arial" w:hAnsi="Arial" w:cs="Arial"/>
          <w:color w:val="000000"/>
          <w:sz w:val="24"/>
          <w:szCs w:val="24"/>
        </w:rPr>
        <w:t>and technology</w:t>
      </w:r>
      <w:r w:rsidR="00A60065">
        <w:rPr>
          <w:rFonts w:ascii="Arial" w:eastAsia="Arial" w:hAnsi="Arial" w:cs="Arial"/>
          <w:color w:val="000000"/>
          <w:sz w:val="24"/>
          <w:szCs w:val="24"/>
        </w:rPr>
        <w:t>).  We still have the monthly check</w:t>
      </w:r>
      <w:r w:rsidR="00B71C38">
        <w:rPr>
          <w:rFonts w:ascii="Arial" w:eastAsia="Arial" w:hAnsi="Arial" w:cs="Arial"/>
          <w:color w:val="000000"/>
          <w:sz w:val="24"/>
          <w:szCs w:val="24"/>
        </w:rPr>
        <w:t>-</w:t>
      </w:r>
      <w:r w:rsidR="00A60065">
        <w:rPr>
          <w:rFonts w:ascii="Arial" w:eastAsia="Arial" w:hAnsi="Arial" w:cs="Arial"/>
          <w:color w:val="000000"/>
          <w:sz w:val="24"/>
          <w:szCs w:val="24"/>
        </w:rPr>
        <w:t>ins and b</w:t>
      </w:r>
      <w:r w:rsidR="00545542" w:rsidRPr="007B7497">
        <w:rPr>
          <w:rFonts w:ascii="Arial" w:eastAsia="Arial" w:hAnsi="Arial" w:cs="Arial"/>
          <w:color w:val="000000"/>
          <w:sz w:val="24"/>
          <w:szCs w:val="24"/>
        </w:rPr>
        <w:t>iweekly manager meetings</w:t>
      </w:r>
      <w:r w:rsidR="00A60065">
        <w:rPr>
          <w:rFonts w:ascii="Arial" w:eastAsia="Arial" w:hAnsi="Arial" w:cs="Arial"/>
          <w:color w:val="000000"/>
          <w:sz w:val="24"/>
          <w:szCs w:val="24"/>
        </w:rPr>
        <w:t>.  Construction meetings are every other week, and Andrew and I speak most mornings.</w:t>
      </w:r>
    </w:p>
    <w:p w14:paraId="0C43648F" w14:textId="5AF7A2EC" w:rsidR="00545542" w:rsidRPr="007B7497" w:rsidRDefault="00545542"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sidRPr="007B7497">
        <w:rPr>
          <w:rFonts w:ascii="Arial" w:eastAsia="Arial" w:hAnsi="Arial" w:cs="Arial"/>
          <w:color w:val="000000"/>
          <w:sz w:val="24"/>
          <w:szCs w:val="24"/>
        </w:rPr>
        <w:t>PLA</w:t>
      </w:r>
      <w:r w:rsidR="00A60065">
        <w:rPr>
          <w:rFonts w:ascii="Arial" w:eastAsia="Arial" w:hAnsi="Arial" w:cs="Arial"/>
          <w:color w:val="000000"/>
          <w:sz w:val="24"/>
          <w:szCs w:val="24"/>
        </w:rPr>
        <w:t xml:space="preserve"> is in Minneapolis this year.  I light of recent events, I am reconsidering attendance.  However, in light of recent events, it might be all the more important.</w:t>
      </w:r>
      <w:r w:rsidR="00B71C38">
        <w:rPr>
          <w:rFonts w:ascii="Arial" w:eastAsia="Arial" w:hAnsi="Arial" w:cs="Arial"/>
          <w:color w:val="000000"/>
          <w:sz w:val="24"/>
          <w:szCs w:val="24"/>
        </w:rPr>
        <w:t xml:space="preserve">  I don’t anticipate that I would personally have any problems, but if things continue to go sideways I could see issues with </w:t>
      </w:r>
      <w:r w:rsidR="00362181">
        <w:rPr>
          <w:rFonts w:ascii="Arial" w:eastAsia="Arial" w:hAnsi="Arial" w:cs="Arial"/>
          <w:color w:val="000000"/>
          <w:sz w:val="24"/>
          <w:szCs w:val="24"/>
        </w:rPr>
        <w:t xml:space="preserve">increased airport/convention security that could make it arduous to get back.  </w:t>
      </w:r>
    </w:p>
    <w:p w14:paraId="351E25FA" w14:textId="2FEC9D42" w:rsidR="00545542" w:rsidRPr="007B7497" w:rsidRDefault="00A60065"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We have n</w:t>
      </w:r>
      <w:r w:rsidR="00545542" w:rsidRPr="007B7497">
        <w:rPr>
          <w:rFonts w:ascii="Arial" w:eastAsia="Arial" w:hAnsi="Arial" w:cs="Arial"/>
          <w:color w:val="000000"/>
          <w:sz w:val="24"/>
          <w:szCs w:val="24"/>
        </w:rPr>
        <w:t>ew nametags</w:t>
      </w:r>
      <w:r>
        <w:rPr>
          <w:rFonts w:ascii="Arial" w:eastAsia="Arial" w:hAnsi="Arial" w:cs="Arial"/>
          <w:color w:val="000000"/>
          <w:sz w:val="24"/>
          <w:szCs w:val="24"/>
        </w:rPr>
        <w:t xml:space="preserve"> for all staff and trustees reflecting our new mascot and job titles.  I’ve started work on updating </w:t>
      </w:r>
      <w:r w:rsidR="00545542" w:rsidRPr="007B7497">
        <w:rPr>
          <w:rFonts w:ascii="Arial" w:eastAsia="Arial" w:hAnsi="Arial" w:cs="Arial"/>
          <w:color w:val="000000"/>
          <w:sz w:val="24"/>
          <w:szCs w:val="24"/>
        </w:rPr>
        <w:t>job descriptions</w:t>
      </w:r>
      <w:r>
        <w:rPr>
          <w:rFonts w:ascii="Arial" w:eastAsia="Arial" w:hAnsi="Arial" w:cs="Arial"/>
          <w:color w:val="000000"/>
          <w:sz w:val="24"/>
          <w:szCs w:val="24"/>
        </w:rPr>
        <w:t>.  The Director of Public Services and Director of Youth Services are ready for approval and attached to this report.</w:t>
      </w:r>
    </w:p>
    <w:p w14:paraId="4EBA9668" w14:textId="46470E59" w:rsidR="000F18E1" w:rsidRPr="007B7497" w:rsidRDefault="00321D02" w:rsidP="00607596">
      <w:pPr>
        <w:pBdr>
          <w:top w:val="nil"/>
          <w:left w:val="nil"/>
          <w:bottom w:val="nil"/>
          <w:right w:val="nil"/>
          <w:between w:val="nil"/>
        </w:pBdr>
        <w:spacing w:before="240" w:after="0" w:line="240" w:lineRule="auto"/>
        <w:rPr>
          <w:rFonts w:ascii="Arial" w:eastAsia="Arial" w:hAnsi="Arial" w:cs="Arial"/>
          <w:b/>
          <w:sz w:val="24"/>
          <w:szCs w:val="24"/>
        </w:rPr>
      </w:pPr>
      <w:r w:rsidRPr="007B7497">
        <w:rPr>
          <w:rFonts w:ascii="Arial" w:eastAsia="Arial" w:hAnsi="Arial" w:cs="Arial"/>
          <w:b/>
          <w:sz w:val="24"/>
          <w:szCs w:val="24"/>
        </w:rPr>
        <w:t>Technology</w:t>
      </w:r>
    </w:p>
    <w:p w14:paraId="6C7B2C7F" w14:textId="5526BB9D" w:rsidR="00545542" w:rsidRPr="007B7497" w:rsidRDefault="00545542" w:rsidP="0099612E">
      <w:pPr>
        <w:pBdr>
          <w:top w:val="nil"/>
          <w:left w:val="nil"/>
          <w:bottom w:val="nil"/>
          <w:right w:val="nil"/>
          <w:between w:val="nil"/>
        </w:pBdr>
        <w:spacing w:before="240" w:after="0" w:line="240" w:lineRule="auto"/>
        <w:ind w:firstLine="720"/>
        <w:rPr>
          <w:rFonts w:ascii="Arial" w:eastAsia="Arial" w:hAnsi="Arial" w:cs="Arial"/>
          <w:sz w:val="24"/>
          <w:szCs w:val="24"/>
        </w:rPr>
      </w:pPr>
      <w:r w:rsidRPr="007B7497">
        <w:rPr>
          <w:rFonts w:ascii="Arial" w:eastAsia="Arial" w:hAnsi="Arial" w:cs="Arial"/>
          <w:sz w:val="24"/>
          <w:szCs w:val="24"/>
        </w:rPr>
        <w:t xml:space="preserve">Computers </w:t>
      </w:r>
      <w:r w:rsidR="00A60065">
        <w:rPr>
          <w:rFonts w:ascii="Arial" w:eastAsia="Arial" w:hAnsi="Arial" w:cs="Arial"/>
          <w:sz w:val="24"/>
          <w:szCs w:val="24"/>
        </w:rPr>
        <w:t>are a bit of a problem right now.  Fortunately (or unfortunately, I suppose), it isn’t us.  The company that manages our patron virus protection and data management is having the same trouble at several locations, so we are waiting to hear from them about a patch or update to get things running properly again.</w:t>
      </w:r>
    </w:p>
    <w:p w14:paraId="3AE211F9" w14:textId="6D77ECC2" w:rsidR="00545542" w:rsidRPr="007B7497" w:rsidRDefault="00A60065" w:rsidP="0099612E">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 xml:space="preserve">I’m working to find a good provider for the VOIP phone system.  Our original service folk are not a very good option right now, so I am gathering info from other library districts to see who they use and whether they’re happy.  </w:t>
      </w:r>
    </w:p>
    <w:p w14:paraId="21684112" w14:textId="730F1741" w:rsidR="00957948" w:rsidRDefault="00A60065" w:rsidP="00957948">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In p</w:t>
      </w:r>
      <w:r w:rsidR="00545542" w:rsidRPr="007B7497">
        <w:rPr>
          <w:rFonts w:ascii="Arial" w:eastAsia="Arial" w:hAnsi="Arial" w:cs="Arial"/>
          <w:sz w:val="24"/>
          <w:szCs w:val="24"/>
        </w:rPr>
        <w:t>hase 3 we should replace</w:t>
      </w:r>
      <w:r>
        <w:rPr>
          <w:rFonts w:ascii="Arial" w:eastAsia="Arial" w:hAnsi="Arial" w:cs="Arial"/>
          <w:sz w:val="24"/>
          <w:szCs w:val="24"/>
        </w:rPr>
        <w:t xml:space="preserve"> our public</w:t>
      </w:r>
      <w:r w:rsidR="00545542" w:rsidRPr="007B7497">
        <w:rPr>
          <w:rFonts w:ascii="Arial" w:eastAsia="Arial" w:hAnsi="Arial" w:cs="Arial"/>
          <w:sz w:val="24"/>
          <w:szCs w:val="24"/>
        </w:rPr>
        <w:t xml:space="preserve"> patron computers</w:t>
      </w:r>
      <w:r w:rsidR="00957948">
        <w:rPr>
          <w:rFonts w:ascii="Arial" w:eastAsia="Arial" w:hAnsi="Arial" w:cs="Arial"/>
          <w:sz w:val="24"/>
          <w:szCs w:val="24"/>
        </w:rPr>
        <w:t xml:space="preserve">.  They are due this year and that’s the time that makes the most sense. </w:t>
      </w:r>
      <w:r w:rsidR="00DC339D">
        <w:rPr>
          <w:rFonts w:ascii="Arial" w:eastAsia="Arial" w:hAnsi="Arial" w:cs="Arial"/>
          <w:sz w:val="24"/>
          <w:szCs w:val="24"/>
        </w:rPr>
        <w:t xml:space="preserve"> At that time, we will likely transition to an open source software for office applications.  </w:t>
      </w:r>
      <w:r w:rsidR="00957948">
        <w:rPr>
          <w:rFonts w:ascii="Arial" w:eastAsia="Arial" w:hAnsi="Arial" w:cs="Arial"/>
          <w:sz w:val="24"/>
          <w:szCs w:val="24"/>
        </w:rPr>
        <w:t xml:space="preserve">I also plan to replace our Kindles this summer as they’re aging.  </w:t>
      </w:r>
    </w:p>
    <w:p w14:paraId="11836FF0" w14:textId="59D026AB" w:rsidR="00053A2B" w:rsidRPr="007B7497" w:rsidRDefault="00021B26" w:rsidP="00957948">
      <w:pPr>
        <w:pBdr>
          <w:top w:val="nil"/>
          <w:left w:val="nil"/>
          <w:bottom w:val="nil"/>
          <w:right w:val="nil"/>
          <w:between w:val="nil"/>
        </w:pBdr>
        <w:spacing w:before="240" w:after="0" w:line="240" w:lineRule="auto"/>
        <w:rPr>
          <w:rFonts w:ascii="Arial" w:eastAsia="Arial" w:hAnsi="Arial" w:cs="Arial"/>
          <w:b/>
          <w:color w:val="000000"/>
          <w:sz w:val="24"/>
          <w:szCs w:val="24"/>
        </w:rPr>
      </w:pPr>
      <w:r w:rsidRPr="007B7497">
        <w:rPr>
          <w:rFonts w:ascii="Arial" w:eastAsia="Arial" w:hAnsi="Arial" w:cs="Arial"/>
          <w:b/>
          <w:color w:val="000000"/>
          <w:sz w:val="24"/>
          <w:szCs w:val="24"/>
        </w:rPr>
        <w:t>Facilities</w:t>
      </w:r>
    </w:p>
    <w:p w14:paraId="794E1CB3" w14:textId="55BE2DD6" w:rsidR="00922619" w:rsidRPr="007B7497" w:rsidRDefault="008221A6" w:rsidP="00545542">
      <w:pPr>
        <w:pBdr>
          <w:top w:val="nil"/>
          <w:left w:val="nil"/>
          <w:bottom w:val="nil"/>
          <w:right w:val="nil"/>
          <w:between w:val="nil"/>
        </w:pBdr>
        <w:spacing w:before="240" w:after="0" w:line="240" w:lineRule="auto"/>
        <w:rPr>
          <w:rFonts w:ascii="Arial" w:eastAsia="Arial" w:hAnsi="Arial" w:cs="Arial"/>
          <w:color w:val="000000"/>
          <w:sz w:val="24"/>
          <w:szCs w:val="24"/>
        </w:rPr>
      </w:pPr>
      <w:r w:rsidRPr="007B7497">
        <w:rPr>
          <w:rFonts w:ascii="Arial" w:eastAsia="Arial" w:hAnsi="Arial" w:cs="Arial"/>
          <w:color w:val="000000"/>
          <w:sz w:val="24"/>
          <w:szCs w:val="24"/>
        </w:rPr>
        <w:tab/>
      </w:r>
      <w:r w:rsidR="00922619" w:rsidRPr="007B7497">
        <w:rPr>
          <w:rFonts w:ascii="Arial" w:eastAsia="Arial" w:hAnsi="Arial" w:cs="Arial"/>
          <w:color w:val="000000"/>
          <w:sz w:val="24"/>
          <w:szCs w:val="24"/>
        </w:rPr>
        <w:t>Lib</w:t>
      </w:r>
      <w:r w:rsidR="0093085C" w:rsidRPr="007B7497">
        <w:rPr>
          <w:rFonts w:ascii="Arial" w:eastAsia="Arial" w:hAnsi="Arial" w:cs="Arial"/>
          <w:color w:val="000000"/>
          <w:sz w:val="24"/>
          <w:szCs w:val="24"/>
        </w:rPr>
        <w:t>rary</w:t>
      </w:r>
      <w:r w:rsidR="00922619" w:rsidRPr="007B7497">
        <w:rPr>
          <w:rFonts w:ascii="Arial" w:eastAsia="Arial" w:hAnsi="Arial" w:cs="Arial"/>
          <w:color w:val="000000"/>
          <w:sz w:val="24"/>
          <w:szCs w:val="24"/>
        </w:rPr>
        <w:t xml:space="preserve"> Int</w:t>
      </w:r>
      <w:r w:rsidR="0093085C" w:rsidRPr="007B7497">
        <w:rPr>
          <w:rFonts w:ascii="Arial" w:eastAsia="Arial" w:hAnsi="Arial" w:cs="Arial"/>
          <w:color w:val="000000"/>
          <w:sz w:val="24"/>
          <w:szCs w:val="24"/>
        </w:rPr>
        <w:t xml:space="preserve">eriors </w:t>
      </w:r>
      <w:r w:rsidR="00A60065">
        <w:rPr>
          <w:rFonts w:ascii="Arial" w:eastAsia="Arial" w:hAnsi="Arial" w:cs="Arial"/>
          <w:color w:val="000000"/>
          <w:sz w:val="24"/>
          <w:szCs w:val="24"/>
        </w:rPr>
        <w:t>is working on our custom chair for the quiet reading room and I should have an updated shelving drawing for the meeting.  The winter storm caused a few days of closure and a leak in a condensate line, but Andrew was on site and got it fixed.  Otherwise, the building is in a bit of a state of transition, but it is all working.</w:t>
      </w:r>
    </w:p>
    <w:p w14:paraId="288E7AF4" w14:textId="4AEF62B8" w:rsidR="00F557C1" w:rsidRDefault="00F557C1" w:rsidP="00F557C1">
      <w:pPr>
        <w:pBdr>
          <w:top w:val="nil"/>
          <w:left w:val="nil"/>
          <w:bottom w:val="nil"/>
          <w:right w:val="nil"/>
          <w:between w:val="nil"/>
        </w:pBdr>
        <w:spacing w:before="240" w:after="0" w:line="240" w:lineRule="auto"/>
        <w:rPr>
          <w:rFonts w:ascii="Arial" w:eastAsia="Arial" w:hAnsi="Arial" w:cs="Arial"/>
          <w:b/>
          <w:color w:val="000000"/>
          <w:sz w:val="24"/>
          <w:szCs w:val="24"/>
        </w:rPr>
      </w:pPr>
      <w:r w:rsidRPr="007B7497">
        <w:rPr>
          <w:rFonts w:ascii="Arial" w:eastAsia="Arial" w:hAnsi="Arial" w:cs="Arial"/>
          <w:b/>
          <w:color w:val="000000"/>
          <w:sz w:val="24"/>
          <w:szCs w:val="24"/>
        </w:rPr>
        <w:t>Programs</w:t>
      </w:r>
    </w:p>
    <w:p w14:paraId="746C8651" w14:textId="6CBCE3FA" w:rsidR="00211934" w:rsidRPr="00211934" w:rsidRDefault="00F92F0B" w:rsidP="00F557C1">
      <w:p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b/>
          <w:color w:val="000000"/>
          <w:sz w:val="24"/>
          <w:szCs w:val="24"/>
        </w:rPr>
        <w:tab/>
      </w:r>
      <w:r w:rsidRPr="00211934">
        <w:rPr>
          <w:rFonts w:ascii="Arial" w:eastAsia="Arial" w:hAnsi="Arial" w:cs="Arial"/>
          <w:color w:val="000000"/>
          <w:sz w:val="24"/>
          <w:szCs w:val="24"/>
        </w:rPr>
        <w:t xml:space="preserve">Attendance is going well for current programs.  The back-to-back system for adult offerings is </w:t>
      </w:r>
      <w:r w:rsidR="00211934" w:rsidRPr="00211934">
        <w:rPr>
          <w:rFonts w:ascii="Arial" w:eastAsia="Arial" w:hAnsi="Arial" w:cs="Arial"/>
          <w:color w:val="000000"/>
          <w:sz w:val="24"/>
          <w:szCs w:val="24"/>
        </w:rPr>
        <w:t xml:space="preserve">tricky for staffing, but we are making it work and most people are able to sign up for the classes they want to attend.  The no-show rate seems more dependent on weather than anything else.  Large format programming is on hold while we don’t have the space for it, but we very much hope to be back in those rooms in time for summer reading.  </w:t>
      </w:r>
    </w:p>
    <w:p w14:paraId="7D966C16" w14:textId="4962F562" w:rsidR="00F92F0B" w:rsidRPr="00F92F0B" w:rsidRDefault="00F92F0B" w:rsidP="00F557C1">
      <w:pPr>
        <w:pBdr>
          <w:top w:val="nil"/>
          <w:left w:val="nil"/>
          <w:bottom w:val="nil"/>
          <w:right w:val="nil"/>
          <w:between w:val="nil"/>
        </w:pBdr>
        <w:spacing w:before="240" w:after="0" w:line="240" w:lineRule="auto"/>
        <w:rPr>
          <w:rFonts w:ascii="Arial" w:eastAsia="Arial" w:hAnsi="Arial" w:cs="Arial"/>
          <w:color w:val="000000"/>
          <w:sz w:val="24"/>
          <w:szCs w:val="24"/>
        </w:rPr>
      </w:pPr>
      <w:r w:rsidRPr="00F92F0B">
        <w:rPr>
          <w:rFonts w:ascii="Arial" w:eastAsia="Arial" w:hAnsi="Arial" w:cs="Arial"/>
          <w:color w:val="000000"/>
          <w:sz w:val="24"/>
          <w:szCs w:val="24"/>
        </w:rPr>
        <w:lastRenderedPageBreak/>
        <w:t>We have recorded all the costs and participation numbers for 2025 programs.  Raw data is available and I will bring it to the meeting.  All told, we delivered:</w:t>
      </w:r>
    </w:p>
    <w:p w14:paraId="5CAB1777" w14:textId="18D6AFA3" w:rsidR="00F92F0B" w:rsidRPr="00F92F0B" w:rsidRDefault="00F92F0B" w:rsidP="00F92F0B">
      <w:pPr>
        <w:pStyle w:val="ListParagraph"/>
        <w:numPr>
          <w:ilvl w:val="0"/>
          <w:numId w:val="43"/>
        </w:numPr>
        <w:pBdr>
          <w:top w:val="nil"/>
          <w:left w:val="nil"/>
          <w:bottom w:val="nil"/>
          <w:right w:val="nil"/>
          <w:between w:val="nil"/>
        </w:pBdr>
        <w:spacing w:before="240" w:after="0" w:line="240" w:lineRule="auto"/>
        <w:rPr>
          <w:rFonts w:ascii="Arial" w:eastAsia="Arial" w:hAnsi="Arial" w:cs="Arial"/>
          <w:color w:val="000000"/>
          <w:sz w:val="24"/>
          <w:szCs w:val="24"/>
        </w:rPr>
      </w:pPr>
      <w:r w:rsidRPr="00F92F0B">
        <w:rPr>
          <w:rFonts w:ascii="Arial" w:eastAsia="Arial" w:hAnsi="Arial" w:cs="Arial"/>
          <w:color w:val="000000"/>
          <w:sz w:val="24"/>
          <w:szCs w:val="24"/>
        </w:rPr>
        <w:t>520 programs for ages 0-5 with attendance of 12993</w:t>
      </w:r>
    </w:p>
    <w:p w14:paraId="7F1CBF00" w14:textId="07E32AFD" w:rsidR="00F92F0B" w:rsidRPr="00F92F0B" w:rsidRDefault="00F92F0B" w:rsidP="00F92F0B">
      <w:pPr>
        <w:pStyle w:val="ListParagraph"/>
        <w:numPr>
          <w:ilvl w:val="0"/>
          <w:numId w:val="43"/>
        </w:numPr>
        <w:pBdr>
          <w:top w:val="nil"/>
          <w:left w:val="nil"/>
          <w:bottom w:val="nil"/>
          <w:right w:val="nil"/>
          <w:between w:val="nil"/>
        </w:pBdr>
        <w:spacing w:before="240" w:after="0" w:line="240" w:lineRule="auto"/>
        <w:rPr>
          <w:rFonts w:ascii="Arial" w:eastAsia="Arial" w:hAnsi="Arial" w:cs="Arial"/>
          <w:color w:val="000000"/>
          <w:sz w:val="24"/>
          <w:szCs w:val="24"/>
        </w:rPr>
      </w:pPr>
      <w:r w:rsidRPr="00F92F0B">
        <w:rPr>
          <w:rFonts w:ascii="Arial" w:eastAsia="Arial" w:hAnsi="Arial" w:cs="Arial"/>
          <w:color w:val="000000"/>
          <w:sz w:val="24"/>
          <w:szCs w:val="24"/>
        </w:rPr>
        <w:t>97 programs for ages 6-11 with attendance of 697</w:t>
      </w:r>
    </w:p>
    <w:p w14:paraId="30F4CEE7" w14:textId="4500BBEE" w:rsidR="00F92F0B" w:rsidRPr="00F92F0B" w:rsidRDefault="00F92F0B" w:rsidP="00F92F0B">
      <w:pPr>
        <w:pStyle w:val="ListParagraph"/>
        <w:numPr>
          <w:ilvl w:val="0"/>
          <w:numId w:val="43"/>
        </w:numPr>
        <w:pBdr>
          <w:top w:val="nil"/>
          <w:left w:val="nil"/>
          <w:bottom w:val="nil"/>
          <w:right w:val="nil"/>
          <w:between w:val="nil"/>
        </w:pBdr>
        <w:spacing w:before="240" w:after="0" w:line="240" w:lineRule="auto"/>
        <w:rPr>
          <w:rFonts w:ascii="Arial" w:eastAsia="Arial" w:hAnsi="Arial" w:cs="Arial"/>
          <w:color w:val="000000"/>
          <w:sz w:val="24"/>
          <w:szCs w:val="24"/>
        </w:rPr>
      </w:pPr>
      <w:r w:rsidRPr="00F92F0B">
        <w:rPr>
          <w:rFonts w:ascii="Arial" w:eastAsia="Arial" w:hAnsi="Arial" w:cs="Arial"/>
          <w:color w:val="000000"/>
          <w:sz w:val="24"/>
          <w:szCs w:val="24"/>
        </w:rPr>
        <w:t>63 programs for ages 12-18 with attendance of 664</w:t>
      </w:r>
    </w:p>
    <w:p w14:paraId="483685BB" w14:textId="692B0DF3" w:rsidR="00F92F0B" w:rsidRPr="00F92F0B" w:rsidRDefault="00F92F0B" w:rsidP="00F92F0B">
      <w:pPr>
        <w:pStyle w:val="ListParagraph"/>
        <w:numPr>
          <w:ilvl w:val="0"/>
          <w:numId w:val="43"/>
        </w:numPr>
        <w:pBdr>
          <w:top w:val="nil"/>
          <w:left w:val="nil"/>
          <w:bottom w:val="nil"/>
          <w:right w:val="nil"/>
          <w:between w:val="nil"/>
        </w:pBdr>
        <w:spacing w:before="240" w:after="0" w:line="240" w:lineRule="auto"/>
        <w:rPr>
          <w:rFonts w:ascii="Arial" w:eastAsia="Arial" w:hAnsi="Arial" w:cs="Arial"/>
          <w:color w:val="000000"/>
          <w:sz w:val="24"/>
          <w:szCs w:val="24"/>
        </w:rPr>
      </w:pPr>
      <w:r w:rsidRPr="00F92F0B">
        <w:rPr>
          <w:rFonts w:ascii="Arial" w:eastAsia="Arial" w:hAnsi="Arial" w:cs="Arial"/>
          <w:color w:val="000000"/>
          <w:sz w:val="24"/>
          <w:szCs w:val="24"/>
        </w:rPr>
        <w:t>1905 programs for adults with attendance of 1905</w:t>
      </w:r>
    </w:p>
    <w:p w14:paraId="33C3134C" w14:textId="171B5C84" w:rsidR="00F92F0B" w:rsidRPr="00F92F0B" w:rsidRDefault="00F92F0B" w:rsidP="00F92F0B">
      <w:pPr>
        <w:pStyle w:val="ListParagraph"/>
        <w:numPr>
          <w:ilvl w:val="0"/>
          <w:numId w:val="43"/>
        </w:numPr>
        <w:pBdr>
          <w:top w:val="nil"/>
          <w:left w:val="nil"/>
          <w:bottom w:val="nil"/>
          <w:right w:val="nil"/>
          <w:between w:val="nil"/>
        </w:pBdr>
        <w:spacing w:before="240" w:after="0" w:line="240" w:lineRule="auto"/>
        <w:rPr>
          <w:rFonts w:ascii="Arial" w:eastAsia="Arial" w:hAnsi="Arial" w:cs="Arial"/>
          <w:sz w:val="24"/>
          <w:szCs w:val="24"/>
        </w:rPr>
      </w:pPr>
      <w:r w:rsidRPr="00F92F0B">
        <w:rPr>
          <w:rFonts w:ascii="Arial" w:eastAsia="Arial" w:hAnsi="Arial" w:cs="Arial"/>
          <w:color w:val="000000"/>
          <w:sz w:val="24"/>
          <w:szCs w:val="24"/>
        </w:rPr>
        <w:t>35 programs for families/all ages with attendance of 1083</w:t>
      </w:r>
    </w:p>
    <w:p w14:paraId="0A4FC2B6" w14:textId="384E76A1" w:rsidR="00545542" w:rsidRPr="00F92F0B" w:rsidRDefault="00F92F0B" w:rsidP="00F03100">
      <w:pPr>
        <w:pBdr>
          <w:top w:val="nil"/>
          <w:left w:val="nil"/>
          <w:bottom w:val="nil"/>
          <w:right w:val="nil"/>
          <w:between w:val="nil"/>
        </w:pBdr>
        <w:spacing w:before="240" w:after="0" w:line="240" w:lineRule="auto"/>
        <w:ind w:firstLine="720"/>
        <w:rPr>
          <w:rFonts w:ascii="Arial" w:eastAsia="Arial" w:hAnsi="Arial" w:cs="Arial"/>
          <w:sz w:val="24"/>
          <w:szCs w:val="24"/>
        </w:rPr>
      </w:pPr>
      <w:r w:rsidRPr="00F92F0B">
        <w:rPr>
          <w:rFonts w:ascii="Arial" w:eastAsia="Arial" w:hAnsi="Arial" w:cs="Arial"/>
          <w:sz w:val="24"/>
          <w:szCs w:val="24"/>
        </w:rPr>
        <w:t xml:space="preserve">Once we have the large program room available again, we plan to </w:t>
      </w:r>
      <w:r w:rsidR="00957948" w:rsidRPr="00F92F0B">
        <w:rPr>
          <w:rFonts w:ascii="Arial" w:eastAsia="Arial" w:hAnsi="Arial" w:cs="Arial"/>
          <w:sz w:val="24"/>
          <w:szCs w:val="24"/>
        </w:rPr>
        <w:t>t</w:t>
      </w:r>
      <w:r w:rsidRPr="00F92F0B">
        <w:rPr>
          <w:rFonts w:ascii="Arial" w:eastAsia="Arial" w:hAnsi="Arial" w:cs="Arial"/>
          <w:sz w:val="24"/>
          <w:szCs w:val="24"/>
        </w:rPr>
        <w:t>ransition</w:t>
      </w:r>
      <w:r w:rsidR="00957948" w:rsidRPr="00F92F0B">
        <w:rPr>
          <w:rFonts w:ascii="Arial" w:eastAsia="Arial" w:hAnsi="Arial" w:cs="Arial"/>
          <w:sz w:val="24"/>
          <w:szCs w:val="24"/>
        </w:rPr>
        <w:t xml:space="preserve"> the First Friday program</w:t>
      </w:r>
      <w:r w:rsidR="00545542" w:rsidRPr="00F92F0B">
        <w:rPr>
          <w:rFonts w:ascii="Arial" w:eastAsia="Arial" w:hAnsi="Arial" w:cs="Arial"/>
          <w:sz w:val="24"/>
          <w:szCs w:val="24"/>
        </w:rPr>
        <w:t xml:space="preserve"> to culture corner</w:t>
      </w:r>
      <w:r w:rsidRPr="00F92F0B">
        <w:rPr>
          <w:rFonts w:ascii="Arial" w:eastAsia="Arial" w:hAnsi="Arial" w:cs="Arial"/>
          <w:sz w:val="24"/>
          <w:szCs w:val="24"/>
        </w:rPr>
        <w:t xml:space="preserve"> on Sundays.  It will still be a program for all ages and still focus on the variety of cultures in Wells Branch.  Attendance was disappointing</w:t>
      </w:r>
      <w:r w:rsidR="00DC339D">
        <w:rPr>
          <w:rFonts w:ascii="Arial" w:eastAsia="Arial" w:hAnsi="Arial" w:cs="Arial"/>
          <w:sz w:val="24"/>
          <w:szCs w:val="24"/>
        </w:rPr>
        <w:t xml:space="preserve"> fort eh First Friday program</w:t>
      </w:r>
      <w:r w:rsidRPr="00F92F0B">
        <w:rPr>
          <w:rFonts w:ascii="Arial" w:eastAsia="Arial" w:hAnsi="Arial" w:cs="Arial"/>
          <w:sz w:val="24"/>
          <w:szCs w:val="24"/>
        </w:rPr>
        <w:t xml:space="preserve"> in 2025 and we are hoping </w:t>
      </w:r>
      <w:r w:rsidR="00DC339D">
        <w:rPr>
          <w:rFonts w:ascii="Arial" w:eastAsia="Arial" w:hAnsi="Arial" w:cs="Arial"/>
          <w:sz w:val="24"/>
          <w:szCs w:val="24"/>
        </w:rPr>
        <w:t xml:space="preserve">that the time change will </w:t>
      </w:r>
      <w:r w:rsidRPr="00F92F0B">
        <w:rPr>
          <w:rFonts w:ascii="Arial" w:eastAsia="Arial" w:hAnsi="Arial" w:cs="Arial"/>
          <w:sz w:val="24"/>
          <w:szCs w:val="24"/>
        </w:rPr>
        <w:t>revitalize</w:t>
      </w:r>
      <w:r w:rsidR="00DC339D">
        <w:rPr>
          <w:rFonts w:ascii="Arial" w:eastAsia="Arial" w:hAnsi="Arial" w:cs="Arial"/>
          <w:sz w:val="24"/>
          <w:szCs w:val="24"/>
        </w:rPr>
        <w:t xml:space="preserve"> interest and attendance</w:t>
      </w:r>
      <w:r w:rsidRPr="00F92F0B">
        <w:rPr>
          <w:rFonts w:ascii="Arial" w:eastAsia="Arial" w:hAnsi="Arial" w:cs="Arial"/>
          <w:sz w:val="24"/>
          <w:szCs w:val="24"/>
        </w:rPr>
        <w:t xml:space="preserve">.  Friday evenings could be date night, tired from school/work week, or going to bed early for Saturday morning games and so forth.  Sundays typically do not have things like swim meets and soccer games for families, and they aren’t as popular for date nights for adults.  </w:t>
      </w:r>
    </w:p>
    <w:p w14:paraId="1674A9D1" w14:textId="67E85B88" w:rsidR="000B010C" w:rsidRPr="007B7497" w:rsidRDefault="000B010C" w:rsidP="00545542">
      <w:pPr>
        <w:pBdr>
          <w:top w:val="nil"/>
          <w:left w:val="nil"/>
          <w:bottom w:val="nil"/>
          <w:right w:val="nil"/>
          <w:between w:val="nil"/>
        </w:pBdr>
        <w:spacing w:before="240" w:after="0" w:line="240" w:lineRule="auto"/>
        <w:rPr>
          <w:rFonts w:ascii="Arial" w:eastAsia="Arial" w:hAnsi="Arial" w:cs="Arial"/>
          <w:sz w:val="24"/>
          <w:szCs w:val="24"/>
        </w:rPr>
      </w:pPr>
    </w:p>
    <w:p w14:paraId="34B31269" w14:textId="2BD1D66F" w:rsidR="000B010C" w:rsidRPr="00957948" w:rsidRDefault="000B010C" w:rsidP="00545542">
      <w:pPr>
        <w:pBdr>
          <w:top w:val="nil"/>
          <w:left w:val="nil"/>
          <w:bottom w:val="nil"/>
          <w:right w:val="nil"/>
          <w:between w:val="nil"/>
        </w:pBdr>
        <w:spacing w:before="240" w:after="0" w:line="240" w:lineRule="auto"/>
        <w:rPr>
          <w:rFonts w:ascii="Arial" w:eastAsia="Arial" w:hAnsi="Arial" w:cs="Arial"/>
          <w:b/>
          <w:sz w:val="24"/>
          <w:szCs w:val="24"/>
        </w:rPr>
      </w:pPr>
      <w:r w:rsidRPr="00957948">
        <w:rPr>
          <w:rFonts w:ascii="Arial" w:eastAsia="Arial" w:hAnsi="Arial" w:cs="Arial"/>
          <w:b/>
          <w:sz w:val="24"/>
          <w:szCs w:val="24"/>
        </w:rPr>
        <w:t>2025 In Review</w:t>
      </w:r>
    </w:p>
    <w:p w14:paraId="50166074" w14:textId="77777777" w:rsidR="005E3994" w:rsidRDefault="000B010C" w:rsidP="00545542">
      <w:pPr>
        <w:pBdr>
          <w:top w:val="nil"/>
          <w:left w:val="nil"/>
          <w:bottom w:val="nil"/>
          <w:right w:val="nil"/>
          <w:between w:val="nil"/>
        </w:pBdr>
        <w:spacing w:before="240" w:after="0" w:line="240" w:lineRule="auto"/>
        <w:rPr>
          <w:rFonts w:ascii="Arial" w:eastAsia="Arial" w:hAnsi="Arial" w:cs="Arial"/>
          <w:sz w:val="24"/>
          <w:szCs w:val="24"/>
        </w:rPr>
      </w:pPr>
      <w:r w:rsidRPr="007B7497">
        <w:rPr>
          <w:rFonts w:ascii="Arial" w:eastAsia="Arial" w:hAnsi="Arial" w:cs="Arial"/>
          <w:sz w:val="24"/>
          <w:szCs w:val="24"/>
        </w:rPr>
        <w:t xml:space="preserve">I ran our numbers through a value calculator put out by Syracuse University.  It did not include notary services, library of things, or the value of just having a space open to come into without fee or expectation.  Even so, the value of services delivered was estimated at $7,678,830.24.  Our operating expenses for 2025 were $1,325,177.20.  </w:t>
      </w:r>
    </w:p>
    <w:p w14:paraId="2C1C3CB6" w14:textId="7796964F" w:rsidR="000B010C" w:rsidRDefault="000B010C" w:rsidP="00545542">
      <w:pPr>
        <w:pBdr>
          <w:top w:val="nil"/>
          <w:left w:val="nil"/>
          <w:bottom w:val="nil"/>
          <w:right w:val="nil"/>
          <w:between w:val="nil"/>
        </w:pBdr>
        <w:spacing w:before="240" w:after="0" w:line="240" w:lineRule="auto"/>
        <w:rPr>
          <w:rFonts w:ascii="Arial" w:eastAsia="Arial" w:hAnsi="Arial" w:cs="Arial"/>
          <w:sz w:val="24"/>
          <w:szCs w:val="24"/>
        </w:rPr>
      </w:pPr>
      <w:r w:rsidRPr="007B7497">
        <w:rPr>
          <w:rFonts w:ascii="Arial" w:eastAsia="Arial" w:hAnsi="Arial" w:cs="Arial"/>
          <w:sz w:val="24"/>
          <w:szCs w:val="24"/>
        </w:rPr>
        <w:t xml:space="preserve">That’s a return on investment of $5.79 </w:t>
      </w:r>
      <w:r w:rsidR="00362181">
        <w:rPr>
          <w:rFonts w:ascii="Arial" w:eastAsia="Arial" w:hAnsi="Arial" w:cs="Arial"/>
          <w:sz w:val="24"/>
          <w:szCs w:val="24"/>
        </w:rPr>
        <w:t xml:space="preserve">in service value to the community </w:t>
      </w:r>
      <w:r w:rsidRPr="007B7497">
        <w:rPr>
          <w:rFonts w:ascii="Arial" w:eastAsia="Arial" w:hAnsi="Arial" w:cs="Arial"/>
          <w:sz w:val="24"/>
          <w:szCs w:val="24"/>
        </w:rPr>
        <w:t xml:space="preserve">for every </w:t>
      </w:r>
      <w:r w:rsidR="00362181">
        <w:rPr>
          <w:rFonts w:ascii="Arial" w:eastAsia="Arial" w:hAnsi="Arial" w:cs="Arial"/>
          <w:sz w:val="24"/>
          <w:szCs w:val="24"/>
        </w:rPr>
        <w:t xml:space="preserve">public </w:t>
      </w:r>
      <w:r w:rsidRPr="007B7497">
        <w:rPr>
          <w:rFonts w:ascii="Arial" w:eastAsia="Arial" w:hAnsi="Arial" w:cs="Arial"/>
          <w:sz w:val="24"/>
          <w:szCs w:val="24"/>
        </w:rPr>
        <w:t xml:space="preserve">dollar spent.  </w:t>
      </w:r>
    </w:p>
    <w:p w14:paraId="5DF3AAB2" w14:textId="77777777" w:rsidR="00362181" w:rsidRPr="007B7497" w:rsidRDefault="00362181" w:rsidP="00545542">
      <w:pPr>
        <w:pBdr>
          <w:top w:val="nil"/>
          <w:left w:val="nil"/>
          <w:bottom w:val="nil"/>
          <w:right w:val="nil"/>
          <w:between w:val="nil"/>
        </w:pBdr>
        <w:spacing w:before="240" w:after="0" w:line="240" w:lineRule="auto"/>
        <w:rPr>
          <w:rFonts w:ascii="Arial" w:eastAsia="Arial" w:hAnsi="Arial" w:cs="Arial"/>
          <w:sz w:val="24"/>
          <w:szCs w:val="24"/>
        </w:rPr>
      </w:pPr>
    </w:p>
    <w:p w14:paraId="0DC77A00" w14:textId="57ECE307" w:rsidR="000B010C" w:rsidRPr="007B7497" w:rsidRDefault="000B010C" w:rsidP="000B010C">
      <w:pPr>
        <w:pStyle w:val="ListParagraph"/>
        <w:numPr>
          <w:ilvl w:val="0"/>
          <w:numId w:val="42"/>
        </w:numPr>
        <w:rPr>
          <w:rFonts w:ascii="Arial" w:eastAsia="Times New Roman" w:hAnsi="Arial" w:cs="Arial"/>
          <w:color w:val="000000"/>
          <w:sz w:val="24"/>
          <w:szCs w:val="24"/>
        </w:rPr>
      </w:pPr>
      <w:r w:rsidRPr="007B7497">
        <w:rPr>
          <w:rFonts w:ascii="Arial" w:eastAsia="Arial" w:hAnsi="Arial" w:cs="Arial"/>
          <w:sz w:val="24"/>
          <w:szCs w:val="24"/>
        </w:rPr>
        <w:t xml:space="preserve">188976 physical items borrowed saving patrons </w:t>
      </w:r>
      <w:r w:rsidRPr="007B7497">
        <w:rPr>
          <w:rFonts w:ascii="Arial" w:eastAsia="Times New Roman" w:hAnsi="Arial" w:cs="Arial"/>
          <w:color w:val="000000"/>
          <w:sz w:val="24"/>
          <w:szCs w:val="24"/>
        </w:rPr>
        <w:t>$1,458,894.79</w:t>
      </w:r>
    </w:p>
    <w:p w14:paraId="35CE6BC5" w14:textId="241B10B9" w:rsidR="000B010C" w:rsidRPr="007B7497" w:rsidRDefault="000B010C" w:rsidP="000B010C">
      <w:pPr>
        <w:pStyle w:val="ListParagraph"/>
        <w:numPr>
          <w:ilvl w:val="0"/>
          <w:numId w:val="42"/>
        </w:numPr>
        <w:rPr>
          <w:rFonts w:ascii="Arial" w:eastAsia="Times New Roman" w:hAnsi="Arial" w:cs="Arial"/>
          <w:color w:val="000000"/>
          <w:sz w:val="24"/>
          <w:szCs w:val="24"/>
        </w:rPr>
      </w:pPr>
      <w:r w:rsidRPr="007B7497">
        <w:rPr>
          <w:rFonts w:ascii="Arial" w:eastAsia="Times New Roman" w:hAnsi="Arial" w:cs="Arial"/>
          <w:color w:val="000000"/>
          <w:sz w:val="24"/>
          <w:szCs w:val="24"/>
        </w:rPr>
        <w:t>18900 people attended programs</w:t>
      </w:r>
    </w:p>
    <w:p w14:paraId="7AF1B2B7" w14:textId="3D5D4261" w:rsidR="000B010C" w:rsidRPr="007B7497" w:rsidRDefault="000B010C" w:rsidP="000B010C">
      <w:pPr>
        <w:pStyle w:val="ListParagraph"/>
        <w:numPr>
          <w:ilvl w:val="0"/>
          <w:numId w:val="42"/>
        </w:numPr>
        <w:rPr>
          <w:rFonts w:ascii="Arial" w:eastAsia="Times New Roman" w:hAnsi="Arial" w:cs="Arial"/>
          <w:color w:val="000000"/>
          <w:sz w:val="24"/>
          <w:szCs w:val="24"/>
        </w:rPr>
      </w:pPr>
      <w:r w:rsidRPr="007B7497">
        <w:rPr>
          <w:rFonts w:ascii="Arial" w:eastAsia="Times New Roman" w:hAnsi="Arial" w:cs="Arial"/>
          <w:color w:val="000000"/>
          <w:sz w:val="24"/>
          <w:szCs w:val="24"/>
        </w:rPr>
        <w:t>45288 digital items borrowed</w:t>
      </w:r>
    </w:p>
    <w:p w14:paraId="3DC84D6B" w14:textId="25F85553" w:rsidR="000B010C" w:rsidRPr="007B7497" w:rsidRDefault="000B010C" w:rsidP="000B010C">
      <w:pPr>
        <w:pStyle w:val="ListParagraph"/>
        <w:numPr>
          <w:ilvl w:val="0"/>
          <w:numId w:val="42"/>
        </w:numPr>
        <w:rPr>
          <w:rFonts w:ascii="Arial" w:eastAsia="Times New Roman" w:hAnsi="Arial" w:cs="Arial"/>
          <w:color w:val="000000"/>
          <w:sz w:val="24"/>
          <w:szCs w:val="24"/>
        </w:rPr>
      </w:pPr>
      <w:r w:rsidRPr="007B7497">
        <w:rPr>
          <w:rFonts w:ascii="Arial" w:eastAsia="Times New Roman" w:hAnsi="Arial" w:cs="Arial"/>
          <w:color w:val="000000"/>
          <w:sz w:val="24"/>
          <w:szCs w:val="24"/>
        </w:rPr>
        <w:t>2820 reference questions</w:t>
      </w:r>
    </w:p>
    <w:p w14:paraId="42EE169C" w14:textId="4BFF0857" w:rsidR="000B010C" w:rsidRPr="007B7497" w:rsidRDefault="000B010C" w:rsidP="000B010C">
      <w:pPr>
        <w:pStyle w:val="ListParagraph"/>
        <w:numPr>
          <w:ilvl w:val="0"/>
          <w:numId w:val="42"/>
        </w:numPr>
        <w:rPr>
          <w:rFonts w:ascii="Arial" w:eastAsia="Times New Roman" w:hAnsi="Arial" w:cs="Arial"/>
          <w:color w:val="000000"/>
          <w:sz w:val="24"/>
          <w:szCs w:val="24"/>
        </w:rPr>
      </w:pPr>
      <w:r w:rsidRPr="007B7497">
        <w:rPr>
          <w:rFonts w:ascii="Arial" w:eastAsia="Times New Roman" w:hAnsi="Arial" w:cs="Arial"/>
          <w:color w:val="000000"/>
          <w:sz w:val="24"/>
          <w:szCs w:val="24"/>
        </w:rPr>
        <w:t>1308 computer trainings</w:t>
      </w:r>
    </w:p>
    <w:p w14:paraId="11EFCE25" w14:textId="089A8AF7" w:rsidR="000B010C" w:rsidRPr="007B7497" w:rsidRDefault="000B010C" w:rsidP="000B010C">
      <w:pPr>
        <w:pStyle w:val="ListParagraph"/>
        <w:numPr>
          <w:ilvl w:val="0"/>
          <w:numId w:val="42"/>
        </w:numPr>
        <w:rPr>
          <w:rFonts w:ascii="Arial" w:eastAsia="Times New Roman" w:hAnsi="Arial" w:cs="Arial"/>
          <w:color w:val="000000"/>
          <w:sz w:val="24"/>
          <w:szCs w:val="24"/>
        </w:rPr>
      </w:pPr>
      <w:r w:rsidRPr="007B7497">
        <w:rPr>
          <w:rFonts w:ascii="Arial" w:eastAsia="Times New Roman" w:hAnsi="Arial" w:cs="Arial"/>
          <w:color w:val="000000"/>
          <w:sz w:val="24"/>
          <w:szCs w:val="24"/>
        </w:rPr>
        <w:t>73272 people through the door</w:t>
      </w:r>
    </w:p>
    <w:p w14:paraId="0CCAAD14" w14:textId="706F7F6A" w:rsidR="000B010C" w:rsidRPr="007B7497" w:rsidRDefault="000B010C" w:rsidP="000B010C">
      <w:pPr>
        <w:pStyle w:val="ListParagraph"/>
        <w:numPr>
          <w:ilvl w:val="0"/>
          <w:numId w:val="42"/>
        </w:numPr>
        <w:pBdr>
          <w:top w:val="nil"/>
          <w:left w:val="nil"/>
          <w:bottom w:val="nil"/>
          <w:right w:val="nil"/>
          <w:between w:val="nil"/>
        </w:pBdr>
        <w:spacing w:before="240" w:after="0" w:line="240" w:lineRule="auto"/>
        <w:rPr>
          <w:rFonts w:ascii="Arial" w:eastAsia="Arial" w:hAnsi="Arial" w:cs="Arial"/>
          <w:sz w:val="24"/>
          <w:szCs w:val="24"/>
        </w:rPr>
      </w:pPr>
      <w:r w:rsidRPr="007B7497">
        <w:rPr>
          <w:rFonts w:ascii="Arial" w:eastAsia="Arial" w:hAnsi="Arial" w:cs="Arial"/>
          <w:sz w:val="24"/>
          <w:szCs w:val="24"/>
        </w:rPr>
        <w:t>144 items notarized</w:t>
      </w:r>
    </w:p>
    <w:p w14:paraId="0077FE72" w14:textId="547D92BE" w:rsidR="000B010C" w:rsidRPr="007B7497" w:rsidRDefault="000B010C" w:rsidP="000B010C">
      <w:pPr>
        <w:pStyle w:val="ListParagraph"/>
        <w:numPr>
          <w:ilvl w:val="0"/>
          <w:numId w:val="42"/>
        </w:numPr>
        <w:pBdr>
          <w:top w:val="nil"/>
          <w:left w:val="nil"/>
          <w:bottom w:val="nil"/>
          <w:right w:val="nil"/>
          <w:between w:val="nil"/>
        </w:pBdr>
        <w:spacing w:before="240" w:after="0" w:line="240" w:lineRule="auto"/>
        <w:rPr>
          <w:rFonts w:ascii="Arial" w:eastAsia="Arial" w:hAnsi="Arial" w:cs="Arial"/>
          <w:sz w:val="24"/>
          <w:szCs w:val="24"/>
        </w:rPr>
      </w:pPr>
      <w:r w:rsidRPr="007B7497">
        <w:rPr>
          <w:rFonts w:ascii="Arial" w:eastAsia="Arial" w:hAnsi="Arial" w:cs="Arial"/>
          <w:sz w:val="24"/>
          <w:szCs w:val="24"/>
        </w:rPr>
        <w:t>33744 pages printed</w:t>
      </w:r>
    </w:p>
    <w:p w14:paraId="5BBEE23C" w14:textId="1F90F4E2" w:rsidR="000B010C" w:rsidRPr="007B7497" w:rsidRDefault="000B010C" w:rsidP="00545542">
      <w:pPr>
        <w:pBdr>
          <w:top w:val="nil"/>
          <w:left w:val="nil"/>
          <w:bottom w:val="nil"/>
          <w:right w:val="nil"/>
          <w:between w:val="nil"/>
        </w:pBdr>
        <w:spacing w:before="240" w:after="0" w:line="240" w:lineRule="auto"/>
        <w:rPr>
          <w:rFonts w:ascii="Arial" w:eastAsia="Arial" w:hAnsi="Arial" w:cs="Arial"/>
          <w:sz w:val="24"/>
          <w:szCs w:val="24"/>
        </w:rPr>
      </w:pPr>
      <w:bookmarkStart w:id="0" w:name="_GoBack"/>
      <w:bookmarkEnd w:id="0"/>
    </w:p>
    <w:sectPr w:rsidR="000B010C" w:rsidRPr="007B749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538"/>
    <w:multiLevelType w:val="hybridMultilevel"/>
    <w:tmpl w:val="3DA8C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72F75"/>
    <w:multiLevelType w:val="hybridMultilevel"/>
    <w:tmpl w:val="AB08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F70DE"/>
    <w:multiLevelType w:val="multilevel"/>
    <w:tmpl w:val="68DE6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B57033"/>
    <w:multiLevelType w:val="hybridMultilevel"/>
    <w:tmpl w:val="61882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B8434D"/>
    <w:multiLevelType w:val="hybridMultilevel"/>
    <w:tmpl w:val="56AC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B18D7"/>
    <w:multiLevelType w:val="hybridMultilevel"/>
    <w:tmpl w:val="C98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15783"/>
    <w:multiLevelType w:val="hybridMultilevel"/>
    <w:tmpl w:val="F5BE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2DA9"/>
    <w:multiLevelType w:val="hybridMultilevel"/>
    <w:tmpl w:val="E6B06E92"/>
    <w:lvl w:ilvl="0" w:tplc="93B2BC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E72AC"/>
    <w:multiLevelType w:val="hybridMultilevel"/>
    <w:tmpl w:val="E1E84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536A0"/>
    <w:multiLevelType w:val="hybridMultilevel"/>
    <w:tmpl w:val="02A2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E2DDD"/>
    <w:multiLevelType w:val="hybridMultilevel"/>
    <w:tmpl w:val="4342D0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5E103B"/>
    <w:multiLevelType w:val="hybridMultilevel"/>
    <w:tmpl w:val="BBF41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A5DEB"/>
    <w:multiLevelType w:val="multilevel"/>
    <w:tmpl w:val="A72CDD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E3908D3"/>
    <w:multiLevelType w:val="hybridMultilevel"/>
    <w:tmpl w:val="5510A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0B7269"/>
    <w:multiLevelType w:val="hybridMultilevel"/>
    <w:tmpl w:val="6D96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C6030"/>
    <w:multiLevelType w:val="hybridMultilevel"/>
    <w:tmpl w:val="A912C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887D79"/>
    <w:multiLevelType w:val="hybridMultilevel"/>
    <w:tmpl w:val="C09C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173BD"/>
    <w:multiLevelType w:val="hybridMultilevel"/>
    <w:tmpl w:val="CB08A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0E50AA"/>
    <w:multiLevelType w:val="hybridMultilevel"/>
    <w:tmpl w:val="C148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837401"/>
    <w:multiLevelType w:val="hybridMultilevel"/>
    <w:tmpl w:val="5D70F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63B00"/>
    <w:multiLevelType w:val="hybridMultilevel"/>
    <w:tmpl w:val="6294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1B3154"/>
    <w:multiLevelType w:val="hybridMultilevel"/>
    <w:tmpl w:val="ABE2AD4C"/>
    <w:lvl w:ilvl="0" w:tplc="E7FC6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590FAC"/>
    <w:multiLevelType w:val="hybridMultilevel"/>
    <w:tmpl w:val="BDAC0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092020"/>
    <w:multiLevelType w:val="hybridMultilevel"/>
    <w:tmpl w:val="ECC00448"/>
    <w:lvl w:ilvl="0" w:tplc="42284DB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420297"/>
    <w:multiLevelType w:val="hybridMultilevel"/>
    <w:tmpl w:val="1C0C3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472A44"/>
    <w:multiLevelType w:val="hybridMultilevel"/>
    <w:tmpl w:val="27228766"/>
    <w:lvl w:ilvl="0" w:tplc="A26C8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8A2F22"/>
    <w:multiLevelType w:val="hybridMultilevel"/>
    <w:tmpl w:val="C78AB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955B3F"/>
    <w:multiLevelType w:val="hybridMultilevel"/>
    <w:tmpl w:val="F0B8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EC61DF"/>
    <w:multiLevelType w:val="hybridMultilevel"/>
    <w:tmpl w:val="D9DA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DA6DA5"/>
    <w:multiLevelType w:val="hybridMultilevel"/>
    <w:tmpl w:val="3E76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814F0"/>
    <w:multiLevelType w:val="hybridMultilevel"/>
    <w:tmpl w:val="FB22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3310AC"/>
    <w:multiLevelType w:val="multilevel"/>
    <w:tmpl w:val="952E6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0FB6304"/>
    <w:multiLevelType w:val="hybridMultilevel"/>
    <w:tmpl w:val="937EC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5124AEB"/>
    <w:multiLevelType w:val="hybridMultilevel"/>
    <w:tmpl w:val="BF72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7C270E"/>
    <w:multiLevelType w:val="hybridMultilevel"/>
    <w:tmpl w:val="DC38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A4456B"/>
    <w:multiLevelType w:val="hybridMultilevel"/>
    <w:tmpl w:val="CC9E5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B7403"/>
    <w:multiLevelType w:val="hybridMultilevel"/>
    <w:tmpl w:val="E708D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FE4427A"/>
    <w:multiLevelType w:val="hybridMultilevel"/>
    <w:tmpl w:val="48BA54BC"/>
    <w:lvl w:ilvl="0" w:tplc="5B9E2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1472F"/>
    <w:multiLevelType w:val="hybridMultilevel"/>
    <w:tmpl w:val="17B0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C5704"/>
    <w:multiLevelType w:val="hybridMultilevel"/>
    <w:tmpl w:val="5C06A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7E4081"/>
    <w:multiLevelType w:val="hybridMultilevel"/>
    <w:tmpl w:val="9838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D80314"/>
    <w:multiLevelType w:val="hybridMultilevel"/>
    <w:tmpl w:val="7BF4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C02A55"/>
    <w:multiLevelType w:val="multilevel"/>
    <w:tmpl w:val="8CDEC8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2"/>
  </w:num>
  <w:num w:numId="2">
    <w:abstractNumId w:val="2"/>
  </w:num>
  <w:num w:numId="3">
    <w:abstractNumId w:val="31"/>
  </w:num>
  <w:num w:numId="4">
    <w:abstractNumId w:val="42"/>
  </w:num>
  <w:num w:numId="5">
    <w:abstractNumId w:val="15"/>
  </w:num>
  <w:num w:numId="6">
    <w:abstractNumId w:val="32"/>
  </w:num>
  <w:num w:numId="7">
    <w:abstractNumId w:val="14"/>
  </w:num>
  <w:num w:numId="8">
    <w:abstractNumId w:val="18"/>
  </w:num>
  <w:num w:numId="9">
    <w:abstractNumId w:val="34"/>
  </w:num>
  <w:num w:numId="10">
    <w:abstractNumId w:val="5"/>
  </w:num>
  <w:num w:numId="11">
    <w:abstractNumId w:val="35"/>
  </w:num>
  <w:num w:numId="12">
    <w:abstractNumId w:val="8"/>
  </w:num>
  <w:num w:numId="13">
    <w:abstractNumId w:val="23"/>
  </w:num>
  <w:num w:numId="14">
    <w:abstractNumId w:val="37"/>
  </w:num>
  <w:num w:numId="15">
    <w:abstractNumId w:val="21"/>
  </w:num>
  <w:num w:numId="16">
    <w:abstractNumId w:val="13"/>
  </w:num>
  <w:num w:numId="17">
    <w:abstractNumId w:val="36"/>
  </w:num>
  <w:num w:numId="18">
    <w:abstractNumId w:val="24"/>
  </w:num>
  <w:num w:numId="19">
    <w:abstractNumId w:val="3"/>
  </w:num>
  <w:num w:numId="20">
    <w:abstractNumId w:val="25"/>
  </w:num>
  <w:num w:numId="21">
    <w:abstractNumId w:val="26"/>
  </w:num>
  <w:num w:numId="22">
    <w:abstractNumId w:val="11"/>
  </w:num>
  <w:num w:numId="23">
    <w:abstractNumId w:val="33"/>
  </w:num>
  <w:num w:numId="24">
    <w:abstractNumId w:val="9"/>
  </w:num>
  <w:num w:numId="25">
    <w:abstractNumId w:val="6"/>
  </w:num>
  <w:num w:numId="26">
    <w:abstractNumId w:val="10"/>
  </w:num>
  <w:num w:numId="27">
    <w:abstractNumId w:val="29"/>
  </w:num>
  <w:num w:numId="28">
    <w:abstractNumId w:val="30"/>
  </w:num>
  <w:num w:numId="29">
    <w:abstractNumId w:val="19"/>
  </w:num>
  <w:num w:numId="30">
    <w:abstractNumId w:val="28"/>
  </w:num>
  <w:num w:numId="31">
    <w:abstractNumId w:val="22"/>
  </w:num>
  <w:num w:numId="32">
    <w:abstractNumId w:val="16"/>
  </w:num>
  <w:num w:numId="33">
    <w:abstractNumId w:val="38"/>
  </w:num>
  <w:num w:numId="34">
    <w:abstractNumId w:val="7"/>
  </w:num>
  <w:num w:numId="35">
    <w:abstractNumId w:val="17"/>
  </w:num>
  <w:num w:numId="36">
    <w:abstractNumId w:val="27"/>
  </w:num>
  <w:num w:numId="37">
    <w:abstractNumId w:val="0"/>
  </w:num>
  <w:num w:numId="38">
    <w:abstractNumId w:val="1"/>
  </w:num>
  <w:num w:numId="39">
    <w:abstractNumId w:val="20"/>
  </w:num>
  <w:num w:numId="40">
    <w:abstractNumId w:val="40"/>
  </w:num>
  <w:num w:numId="41">
    <w:abstractNumId w:val="41"/>
  </w:num>
  <w:num w:numId="42">
    <w:abstractNumId w:val="39"/>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345"/>
    <w:rsid w:val="000015E5"/>
    <w:rsid w:val="00001D29"/>
    <w:rsid w:val="000032B3"/>
    <w:rsid w:val="00003581"/>
    <w:rsid w:val="00016D97"/>
    <w:rsid w:val="00017AE0"/>
    <w:rsid w:val="00020759"/>
    <w:rsid w:val="00021B26"/>
    <w:rsid w:val="000232E4"/>
    <w:rsid w:val="000300C8"/>
    <w:rsid w:val="00030DE8"/>
    <w:rsid w:val="00033979"/>
    <w:rsid w:val="00035027"/>
    <w:rsid w:val="00035F49"/>
    <w:rsid w:val="00037EF9"/>
    <w:rsid w:val="00041A4F"/>
    <w:rsid w:val="00041E99"/>
    <w:rsid w:val="00046A06"/>
    <w:rsid w:val="00053A2B"/>
    <w:rsid w:val="0005553B"/>
    <w:rsid w:val="00061A62"/>
    <w:rsid w:val="00062D85"/>
    <w:rsid w:val="00064175"/>
    <w:rsid w:val="00067B27"/>
    <w:rsid w:val="00067CA9"/>
    <w:rsid w:val="000719A7"/>
    <w:rsid w:val="00076879"/>
    <w:rsid w:val="00077BED"/>
    <w:rsid w:val="00085520"/>
    <w:rsid w:val="0008622F"/>
    <w:rsid w:val="00086DDC"/>
    <w:rsid w:val="0008760A"/>
    <w:rsid w:val="0009127D"/>
    <w:rsid w:val="00095428"/>
    <w:rsid w:val="00096CFA"/>
    <w:rsid w:val="00097861"/>
    <w:rsid w:val="000A00A4"/>
    <w:rsid w:val="000A313E"/>
    <w:rsid w:val="000A3C97"/>
    <w:rsid w:val="000B010C"/>
    <w:rsid w:val="000B1C29"/>
    <w:rsid w:val="000B3360"/>
    <w:rsid w:val="000B788C"/>
    <w:rsid w:val="000C54FA"/>
    <w:rsid w:val="000C7585"/>
    <w:rsid w:val="000D2C7B"/>
    <w:rsid w:val="000D535F"/>
    <w:rsid w:val="000D7A8F"/>
    <w:rsid w:val="000E2107"/>
    <w:rsid w:val="000E2596"/>
    <w:rsid w:val="000E2735"/>
    <w:rsid w:val="000E6A67"/>
    <w:rsid w:val="000F025B"/>
    <w:rsid w:val="000F18E1"/>
    <w:rsid w:val="000F2859"/>
    <w:rsid w:val="000F3D06"/>
    <w:rsid w:val="000F4DCC"/>
    <w:rsid w:val="000F7517"/>
    <w:rsid w:val="001016D3"/>
    <w:rsid w:val="00102322"/>
    <w:rsid w:val="00103D3A"/>
    <w:rsid w:val="0010575F"/>
    <w:rsid w:val="00111FBD"/>
    <w:rsid w:val="00114590"/>
    <w:rsid w:val="001204C2"/>
    <w:rsid w:val="00121B31"/>
    <w:rsid w:val="001226D8"/>
    <w:rsid w:val="0013166A"/>
    <w:rsid w:val="0013566A"/>
    <w:rsid w:val="00136C71"/>
    <w:rsid w:val="00142228"/>
    <w:rsid w:val="00143CBD"/>
    <w:rsid w:val="00143D4E"/>
    <w:rsid w:val="001448D4"/>
    <w:rsid w:val="0015054A"/>
    <w:rsid w:val="001506B8"/>
    <w:rsid w:val="00152C38"/>
    <w:rsid w:val="001643CE"/>
    <w:rsid w:val="001670F2"/>
    <w:rsid w:val="00170B75"/>
    <w:rsid w:val="00170E16"/>
    <w:rsid w:val="00171770"/>
    <w:rsid w:val="00171AB3"/>
    <w:rsid w:val="0018034F"/>
    <w:rsid w:val="00184322"/>
    <w:rsid w:val="00185DD3"/>
    <w:rsid w:val="001973F4"/>
    <w:rsid w:val="001B056B"/>
    <w:rsid w:val="001B25C2"/>
    <w:rsid w:val="001C0EA5"/>
    <w:rsid w:val="001C359B"/>
    <w:rsid w:val="001D2880"/>
    <w:rsid w:val="001D69F3"/>
    <w:rsid w:val="001D6ED3"/>
    <w:rsid w:val="001E5104"/>
    <w:rsid w:val="001E6D37"/>
    <w:rsid w:val="001F3105"/>
    <w:rsid w:val="00205EF2"/>
    <w:rsid w:val="00211934"/>
    <w:rsid w:val="00223ADE"/>
    <w:rsid w:val="002270BB"/>
    <w:rsid w:val="00236946"/>
    <w:rsid w:val="00237367"/>
    <w:rsid w:val="00242CAE"/>
    <w:rsid w:val="00244857"/>
    <w:rsid w:val="002448A6"/>
    <w:rsid w:val="00246559"/>
    <w:rsid w:val="002545CD"/>
    <w:rsid w:val="002606F4"/>
    <w:rsid w:val="002713B7"/>
    <w:rsid w:val="002921D4"/>
    <w:rsid w:val="00295EDB"/>
    <w:rsid w:val="002964EE"/>
    <w:rsid w:val="002974D1"/>
    <w:rsid w:val="002A526B"/>
    <w:rsid w:val="002B319B"/>
    <w:rsid w:val="002C0865"/>
    <w:rsid w:val="002C2527"/>
    <w:rsid w:val="002C7A13"/>
    <w:rsid w:val="002D188C"/>
    <w:rsid w:val="002D4C16"/>
    <w:rsid w:val="002D4DB8"/>
    <w:rsid w:val="002D7069"/>
    <w:rsid w:val="002F15DA"/>
    <w:rsid w:val="002F19C1"/>
    <w:rsid w:val="002F49AA"/>
    <w:rsid w:val="002F64E7"/>
    <w:rsid w:val="00300190"/>
    <w:rsid w:val="003035F9"/>
    <w:rsid w:val="00304073"/>
    <w:rsid w:val="00306F26"/>
    <w:rsid w:val="003102FD"/>
    <w:rsid w:val="003120A9"/>
    <w:rsid w:val="00312415"/>
    <w:rsid w:val="00312E81"/>
    <w:rsid w:val="00314756"/>
    <w:rsid w:val="00321D02"/>
    <w:rsid w:val="003231D7"/>
    <w:rsid w:val="0033048F"/>
    <w:rsid w:val="00333781"/>
    <w:rsid w:val="0034210E"/>
    <w:rsid w:val="00344F90"/>
    <w:rsid w:val="00345008"/>
    <w:rsid w:val="00346561"/>
    <w:rsid w:val="00350A0B"/>
    <w:rsid w:val="00351730"/>
    <w:rsid w:val="003523D1"/>
    <w:rsid w:val="0035406D"/>
    <w:rsid w:val="00357009"/>
    <w:rsid w:val="003612FF"/>
    <w:rsid w:val="00361865"/>
    <w:rsid w:val="00362181"/>
    <w:rsid w:val="003643C4"/>
    <w:rsid w:val="00370D08"/>
    <w:rsid w:val="00370D37"/>
    <w:rsid w:val="003744CD"/>
    <w:rsid w:val="00383434"/>
    <w:rsid w:val="0039050F"/>
    <w:rsid w:val="00396467"/>
    <w:rsid w:val="003972C7"/>
    <w:rsid w:val="003A164C"/>
    <w:rsid w:val="003B4713"/>
    <w:rsid w:val="003C15CF"/>
    <w:rsid w:val="003C6B5D"/>
    <w:rsid w:val="003D3157"/>
    <w:rsid w:val="003E07AB"/>
    <w:rsid w:val="003E4817"/>
    <w:rsid w:val="003E5E27"/>
    <w:rsid w:val="003E7073"/>
    <w:rsid w:val="003F5AB7"/>
    <w:rsid w:val="0040084F"/>
    <w:rsid w:val="004029D5"/>
    <w:rsid w:val="004029F2"/>
    <w:rsid w:val="00413491"/>
    <w:rsid w:val="00426287"/>
    <w:rsid w:val="00432826"/>
    <w:rsid w:val="0043618B"/>
    <w:rsid w:val="00440F9A"/>
    <w:rsid w:val="00441354"/>
    <w:rsid w:val="00442436"/>
    <w:rsid w:val="004451B9"/>
    <w:rsid w:val="00451F41"/>
    <w:rsid w:val="00461E03"/>
    <w:rsid w:val="004644F9"/>
    <w:rsid w:val="00465867"/>
    <w:rsid w:val="00466509"/>
    <w:rsid w:val="004728AB"/>
    <w:rsid w:val="004746FB"/>
    <w:rsid w:val="00486DE8"/>
    <w:rsid w:val="004901A0"/>
    <w:rsid w:val="004902B0"/>
    <w:rsid w:val="00492CFF"/>
    <w:rsid w:val="00497297"/>
    <w:rsid w:val="004B0DAB"/>
    <w:rsid w:val="004B6BAB"/>
    <w:rsid w:val="004C1E0A"/>
    <w:rsid w:val="004C2DD4"/>
    <w:rsid w:val="004C4708"/>
    <w:rsid w:val="004C5902"/>
    <w:rsid w:val="004C7F53"/>
    <w:rsid w:val="004D288E"/>
    <w:rsid w:val="004D4DA9"/>
    <w:rsid w:val="004E48A0"/>
    <w:rsid w:val="004F236C"/>
    <w:rsid w:val="004F731C"/>
    <w:rsid w:val="004F77E3"/>
    <w:rsid w:val="00513A0E"/>
    <w:rsid w:val="0051436E"/>
    <w:rsid w:val="00521397"/>
    <w:rsid w:val="0052750B"/>
    <w:rsid w:val="0053531A"/>
    <w:rsid w:val="00536ED5"/>
    <w:rsid w:val="00542EB7"/>
    <w:rsid w:val="00544C4C"/>
    <w:rsid w:val="00545542"/>
    <w:rsid w:val="00545E8A"/>
    <w:rsid w:val="005467BF"/>
    <w:rsid w:val="00552D49"/>
    <w:rsid w:val="00555418"/>
    <w:rsid w:val="005561E1"/>
    <w:rsid w:val="00556C34"/>
    <w:rsid w:val="005635D9"/>
    <w:rsid w:val="0056666A"/>
    <w:rsid w:val="00573295"/>
    <w:rsid w:val="005848AE"/>
    <w:rsid w:val="00594865"/>
    <w:rsid w:val="00594D26"/>
    <w:rsid w:val="00596E8B"/>
    <w:rsid w:val="005A1B75"/>
    <w:rsid w:val="005A7F6C"/>
    <w:rsid w:val="005B1A44"/>
    <w:rsid w:val="005B3218"/>
    <w:rsid w:val="005B3FE3"/>
    <w:rsid w:val="005B48E7"/>
    <w:rsid w:val="005B6648"/>
    <w:rsid w:val="005C2838"/>
    <w:rsid w:val="005C4690"/>
    <w:rsid w:val="005D1A0C"/>
    <w:rsid w:val="005D7F7B"/>
    <w:rsid w:val="005E0DC5"/>
    <w:rsid w:val="005E3820"/>
    <w:rsid w:val="005E3994"/>
    <w:rsid w:val="005E702B"/>
    <w:rsid w:val="00600297"/>
    <w:rsid w:val="006011F5"/>
    <w:rsid w:val="0060251B"/>
    <w:rsid w:val="00603CE6"/>
    <w:rsid w:val="00607596"/>
    <w:rsid w:val="00616CE3"/>
    <w:rsid w:val="00621079"/>
    <w:rsid w:val="00622A05"/>
    <w:rsid w:val="00622F9B"/>
    <w:rsid w:val="006305D9"/>
    <w:rsid w:val="0063170B"/>
    <w:rsid w:val="0064052D"/>
    <w:rsid w:val="00641F9D"/>
    <w:rsid w:val="00646F60"/>
    <w:rsid w:val="00651B65"/>
    <w:rsid w:val="00651D8A"/>
    <w:rsid w:val="006531DC"/>
    <w:rsid w:val="00654A47"/>
    <w:rsid w:val="00655B1B"/>
    <w:rsid w:val="00656B18"/>
    <w:rsid w:val="00660EB2"/>
    <w:rsid w:val="00681BA1"/>
    <w:rsid w:val="00683B91"/>
    <w:rsid w:val="00685AB0"/>
    <w:rsid w:val="006877FF"/>
    <w:rsid w:val="00691A2C"/>
    <w:rsid w:val="006963C3"/>
    <w:rsid w:val="006A01A5"/>
    <w:rsid w:val="006A5556"/>
    <w:rsid w:val="006B10BE"/>
    <w:rsid w:val="006B3D5A"/>
    <w:rsid w:val="006B6233"/>
    <w:rsid w:val="006C2180"/>
    <w:rsid w:val="006C229B"/>
    <w:rsid w:val="006C435A"/>
    <w:rsid w:val="006C66E2"/>
    <w:rsid w:val="006D2174"/>
    <w:rsid w:val="006D6614"/>
    <w:rsid w:val="006D6736"/>
    <w:rsid w:val="006D771E"/>
    <w:rsid w:val="006E3E04"/>
    <w:rsid w:val="006E4A86"/>
    <w:rsid w:val="006E7567"/>
    <w:rsid w:val="006F3340"/>
    <w:rsid w:val="006F5872"/>
    <w:rsid w:val="006F6051"/>
    <w:rsid w:val="006F7933"/>
    <w:rsid w:val="0070111B"/>
    <w:rsid w:val="007023C9"/>
    <w:rsid w:val="00711BF9"/>
    <w:rsid w:val="00712378"/>
    <w:rsid w:val="007139EA"/>
    <w:rsid w:val="0071615B"/>
    <w:rsid w:val="007164B2"/>
    <w:rsid w:val="00720400"/>
    <w:rsid w:val="007249EA"/>
    <w:rsid w:val="007274D0"/>
    <w:rsid w:val="00727823"/>
    <w:rsid w:val="00727E7E"/>
    <w:rsid w:val="00727EE1"/>
    <w:rsid w:val="007344A7"/>
    <w:rsid w:val="00735345"/>
    <w:rsid w:val="007366CE"/>
    <w:rsid w:val="007442F5"/>
    <w:rsid w:val="00746353"/>
    <w:rsid w:val="00753E59"/>
    <w:rsid w:val="00755015"/>
    <w:rsid w:val="00755CAB"/>
    <w:rsid w:val="00761D4E"/>
    <w:rsid w:val="00774ADC"/>
    <w:rsid w:val="00775446"/>
    <w:rsid w:val="00776392"/>
    <w:rsid w:val="00790EEF"/>
    <w:rsid w:val="007A0B6A"/>
    <w:rsid w:val="007A2619"/>
    <w:rsid w:val="007A4E55"/>
    <w:rsid w:val="007A5F87"/>
    <w:rsid w:val="007B102F"/>
    <w:rsid w:val="007B226A"/>
    <w:rsid w:val="007B43B7"/>
    <w:rsid w:val="007B7497"/>
    <w:rsid w:val="007C3ACF"/>
    <w:rsid w:val="007C3BE3"/>
    <w:rsid w:val="007C4318"/>
    <w:rsid w:val="007C7A41"/>
    <w:rsid w:val="007D0874"/>
    <w:rsid w:val="007D4A1A"/>
    <w:rsid w:val="007E2C0C"/>
    <w:rsid w:val="007E2F51"/>
    <w:rsid w:val="007E519B"/>
    <w:rsid w:val="007F1041"/>
    <w:rsid w:val="007F138B"/>
    <w:rsid w:val="007F5EC1"/>
    <w:rsid w:val="0080166A"/>
    <w:rsid w:val="00801804"/>
    <w:rsid w:val="00802339"/>
    <w:rsid w:val="008037A0"/>
    <w:rsid w:val="0081064F"/>
    <w:rsid w:val="00810AE6"/>
    <w:rsid w:val="00813CB9"/>
    <w:rsid w:val="008164A7"/>
    <w:rsid w:val="0081667F"/>
    <w:rsid w:val="0082183D"/>
    <w:rsid w:val="008221A6"/>
    <w:rsid w:val="00823C06"/>
    <w:rsid w:val="00824EE3"/>
    <w:rsid w:val="00826ABA"/>
    <w:rsid w:val="008274F0"/>
    <w:rsid w:val="0083254F"/>
    <w:rsid w:val="00835EF5"/>
    <w:rsid w:val="00847CED"/>
    <w:rsid w:val="00852F15"/>
    <w:rsid w:val="008642B0"/>
    <w:rsid w:val="0086431F"/>
    <w:rsid w:val="00880AD3"/>
    <w:rsid w:val="00885820"/>
    <w:rsid w:val="00885C52"/>
    <w:rsid w:val="0089246E"/>
    <w:rsid w:val="00892723"/>
    <w:rsid w:val="008A14B7"/>
    <w:rsid w:val="008A2F79"/>
    <w:rsid w:val="008B1A45"/>
    <w:rsid w:val="008B46BB"/>
    <w:rsid w:val="008B66D5"/>
    <w:rsid w:val="008C36CB"/>
    <w:rsid w:val="008C4E1E"/>
    <w:rsid w:val="008D15FE"/>
    <w:rsid w:val="008E358A"/>
    <w:rsid w:val="008F0D75"/>
    <w:rsid w:val="008F4800"/>
    <w:rsid w:val="008F54E7"/>
    <w:rsid w:val="00912A9F"/>
    <w:rsid w:val="00913DF7"/>
    <w:rsid w:val="00916661"/>
    <w:rsid w:val="00922619"/>
    <w:rsid w:val="00924A42"/>
    <w:rsid w:val="00925C26"/>
    <w:rsid w:val="0093085C"/>
    <w:rsid w:val="009318EB"/>
    <w:rsid w:val="00933384"/>
    <w:rsid w:val="009352D0"/>
    <w:rsid w:val="00942093"/>
    <w:rsid w:val="0094298B"/>
    <w:rsid w:val="009453A3"/>
    <w:rsid w:val="009461B4"/>
    <w:rsid w:val="00947096"/>
    <w:rsid w:val="00947397"/>
    <w:rsid w:val="00950B4E"/>
    <w:rsid w:val="009523A2"/>
    <w:rsid w:val="00957948"/>
    <w:rsid w:val="00957A41"/>
    <w:rsid w:val="0096256E"/>
    <w:rsid w:val="00967414"/>
    <w:rsid w:val="00974480"/>
    <w:rsid w:val="009801B6"/>
    <w:rsid w:val="00980FF9"/>
    <w:rsid w:val="009833D0"/>
    <w:rsid w:val="00986969"/>
    <w:rsid w:val="00986C12"/>
    <w:rsid w:val="00986D74"/>
    <w:rsid w:val="00992EF8"/>
    <w:rsid w:val="00995149"/>
    <w:rsid w:val="0099516B"/>
    <w:rsid w:val="00995EE1"/>
    <w:rsid w:val="0099612E"/>
    <w:rsid w:val="00996608"/>
    <w:rsid w:val="009A0565"/>
    <w:rsid w:val="009A0702"/>
    <w:rsid w:val="009A24C0"/>
    <w:rsid w:val="009A2A54"/>
    <w:rsid w:val="009A36F2"/>
    <w:rsid w:val="009A3F6B"/>
    <w:rsid w:val="009A6036"/>
    <w:rsid w:val="009A79EC"/>
    <w:rsid w:val="009C1EE3"/>
    <w:rsid w:val="009C23FC"/>
    <w:rsid w:val="009C3A6B"/>
    <w:rsid w:val="009C686E"/>
    <w:rsid w:val="009D25DD"/>
    <w:rsid w:val="009D3204"/>
    <w:rsid w:val="009D37FD"/>
    <w:rsid w:val="009D4D66"/>
    <w:rsid w:val="009D5BFE"/>
    <w:rsid w:val="009D6D39"/>
    <w:rsid w:val="009D75EA"/>
    <w:rsid w:val="009E7AC3"/>
    <w:rsid w:val="009F6630"/>
    <w:rsid w:val="00A00778"/>
    <w:rsid w:val="00A02CE1"/>
    <w:rsid w:val="00A03F4D"/>
    <w:rsid w:val="00A11C38"/>
    <w:rsid w:val="00A12C2A"/>
    <w:rsid w:val="00A173D6"/>
    <w:rsid w:val="00A17D87"/>
    <w:rsid w:val="00A20D04"/>
    <w:rsid w:val="00A2456E"/>
    <w:rsid w:val="00A26315"/>
    <w:rsid w:val="00A26962"/>
    <w:rsid w:val="00A26EC7"/>
    <w:rsid w:val="00A33A19"/>
    <w:rsid w:val="00A33E91"/>
    <w:rsid w:val="00A41148"/>
    <w:rsid w:val="00A4242B"/>
    <w:rsid w:val="00A431CF"/>
    <w:rsid w:val="00A51E62"/>
    <w:rsid w:val="00A51E88"/>
    <w:rsid w:val="00A54AC2"/>
    <w:rsid w:val="00A60065"/>
    <w:rsid w:val="00A63BF6"/>
    <w:rsid w:val="00A67BEE"/>
    <w:rsid w:val="00A705DE"/>
    <w:rsid w:val="00A728D7"/>
    <w:rsid w:val="00A73350"/>
    <w:rsid w:val="00A961EB"/>
    <w:rsid w:val="00AA1CF4"/>
    <w:rsid w:val="00AA2F09"/>
    <w:rsid w:val="00AA4630"/>
    <w:rsid w:val="00AA7A72"/>
    <w:rsid w:val="00AB4BF1"/>
    <w:rsid w:val="00AB4DEE"/>
    <w:rsid w:val="00AC1147"/>
    <w:rsid w:val="00AD22A8"/>
    <w:rsid w:val="00AD2756"/>
    <w:rsid w:val="00AD3321"/>
    <w:rsid w:val="00AD74AD"/>
    <w:rsid w:val="00AE162B"/>
    <w:rsid w:val="00AE17BD"/>
    <w:rsid w:val="00AE1E44"/>
    <w:rsid w:val="00AE2BFC"/>
    <w:rsid w:val="00AE3E71"/>
    <w:rsid w:val="00AF307C"/>
    <w:rsid w:val="00AF36CE"/>
    <w:rsid w:val="00AF41F2"/>
    <w:rsid w:val="00AF6D47"/>
    <w:rsid w:val="00B01191"/>
    <w:rsid w:val="00B011AB"/>
    <w:rsid w:val="00B03BB3"/>
    <w:rsid w:val="00B04082"/>
    <w:rsid w:val="00B124CB"/>
    <w:rsid w:val="00B1429F"/>
    <w:rsid w:val="00B2158F"/>
    <w:rsid w:val="00B23190"/>
    <w:rsid w:val="00B23F2F"/>
    <w:rsid w:val="00B2556D"/>
    <w:rsid w:val="00B33F7A"/>
    <w:rsid w:val="00B361BF"/>
    <w:rsid w:val="00B36DA0"/>
    <w:rsid w:val="00B420C5"/>
    <w:rsid w:val="00B44418"/>
    <w:rsid w:val="00B50EC8"/>
    <w:rsid w:val="00B53880"/>
    <w:rsid w:val="00B576C8"/>
    <w:rsid w:val="00B61CC6"/>
    <w:rsid w:val="00B6272F"/>
    <w:rsid w:val="00B65B46"/>
    <w:rsid w:val="00B67F48"/>
    <w:rsid w:val="00B70010"/>
    <w:rsid w:val="00B71C38"/>
    <w:rsid w:val="00B734A5"/>
    <w:rsid w:val="00B74014"/>
    <w:rsid w:val="00B81801"/>
    <w:rsid w:val="00B8252C"/>
    <w:rsid w:val="00B83E8E"/>
    <w:rsid w:val="00B85567"/>
    <w:rsid w:val="00B95963"/>
    <w:rsid w:val="00B961F5"/>
    <w:rsid w:val="00BA123C"/>
    <w:rsid w:val="00BA1E06"/>
    <w:rsid w:val="00BB15D7"/>
    <w:rsid w:val="00BB362D"/>
    <w:rsid w:val="00BB437D"/>
    <w:rsid w:val="00BB4BB5"/>
    <w:rsid w:val="00BC6065"/>
    <w:rsid w:val="00BD0DED"/>
    <w:rsid w:val="00BD4942"/>
    <w:rsid w:val="00BE031A"/>
    <w:rsid w:val="00BE1834"/>
    <w:rsid w:val="00BE29E3"/>
    <w:rsid w:val="00BE589C"/>
    <w:rsid w:val="00BE7941"/>
    <w:rsid w:val="00BF163E"/>
    <w:rsid w:val="00BF53DD"/>
    <w:rsid w:val="00BF72FF"/>
    <w:rsid w:val="00BF7A88"/>
    <w:rsid w:val="00BF7F5E"/>
    <w:rsid w:val="00C02475"/>
    <w:rsid w:val="00C0259A"/>
    <w:rsid w:val="00C03690"/>
    <w:rsid w:val="00C0604F"/>
    <w:rsid w:val="00C11B7F"/>
    <w:rsid w:val="00C13BC3"/>
    <w:rsid w:val="00C20CE0"/>
    <w:rsid w:val="00C231DD"/>
    <w:rsid w:val="00C2325F"/>
    <w:rsid w:val="00C2352C"/>
    <w:rsid w:val="00C257AE"/>
    <w:rsid w:val="00C3236E"/>
    <w:rsid w:val="00C32FD9"/>
    <w:rsid w:val="00C336A7"/>
    <w:rsid w:val="00C40100"/>
    <w:rsid w:val="00C46481"/>
    <w:rsid w:val="00C72731"/>
    <w:rsid w:val="00C776E3"/>
    <w:rsid w:val="00C77B66"/>
    <w:rsid w:val="00C77CD2"/>
    <w:rsid w:val="00C80A3F"/>
    <w:rsid w:val="00C80C0F"/>
    <w:rsid w:val="00C82BDC"/>
    <w:rsid w:val="00C8691E"/>
    <w:rsid w:val="00C90338"/>
    <w:rsid w:val="00C90D31"/>
    <w:rsid w:val="00C920B6"/>
    <w:rsid w:val="00C9303E"/>
    <w:rsid w:val="00C93B27"/>
    <w:rsid w:val="00C94AB2"/>
    <w:rsid w:val="00C97623"/>
    <w:rsid w:val="00CA3599"/>
    <w:rsid w:val="00CA73D9"/>
    <w:rsid w:val="00CB521C"/>
    <w:rsid w:val="00CB7ACB"/>
    <w:rsid w:val="00CC2CF3"/>
    <w:rsid w:val="00CD75FE"/>
    <w:rsid w:val="00CE1EE5"/>
    <w:rsid w:val="00CE2751"/>
    <w:rsid w:val="00CE4484"/>
    <w:rsid w:val="00CF04DE"/>
    <w:rsid w:val="00CF0A71"/>
    <w:rsid w:val="00CF2F17"/>
    <w:rsid w:val="00CF5A92"/>
    <w:rsid w:val="00CF7397"/>
    <w:rsid w:val="00D02841"/>
    <w:rsid w:val="00D052E3"/>
    <w:rsid w:val="00D05FDB"/>
    <w:rsid w:val="00D108C2"/>
    <w:rsid w:val="00D15B31"/>
    <w:rsid w:val="00D1756B"/>
    <w:rsid w:val="00D20D7F"/>
    <w:rsid w:val="00D27B26"/>
    <w:rsid w:val="00D27E16"/>
    <w:rsid w:val="00D32385"/>
    <w:rsid w:val="00D3349D"/>
    <w:rsid w:val="00D35A3C"/>
    <w:rsid w:val="00D365BB"/>
    <w:rsid w:val="00D36D8D"/>
    <w:rsid w:val="00D37952"/>
    <w:rsid w:val="00D37B1C"/>
    <w:rsid w:val="00D40BFC"/>
    <w:rsid w:val="00D42014"/>
    <w:rsid w:val="00D52943"/>
    <w:rsid w:val="00D572D1"/>
    <w:rsid w:val="00D579D2"/>
    <w:rsid w:val="00D62686"/>
    <w:rsid w:val="00D7027F"/>
    <w:rsid w:val="00D709FE"/>
    <w:rsid w:val="00D73D72"/>
    <w:rsid w:val="00D80C78"/>
    <w:rsid w:val="00D82B52"/>
    <w:rsid w:val="00D83011"/>
    <w:rsid w:val="00D872DA"/>
    <w:rsid w:val="00D90061"/>
    <w:rsid w:val="00D9363C"/>
    <w:rsid w:val="00DA1C3A"/>
    <w:rsid w:val="00DA2B27"/>
    <w:rsid w:val="00DA4809"/>
    <w:rsid w:val="00DB110D"/>
    <w:rsid w:val="00DB21BC"/>
    <w:rsid w:val="00DB2786"/>
    <w:rsid w:val="00DB294A"/>
    <w:rsid w:val="00DB4599"/>
    <w:rsid w:val="00DB6B02"/>
    <w:rsid w:val="00DB6F43"/>
    <w:rsid w:val="00DC1352"/>
    <w:rsid w:val="00DC2F19"/>
    <w:rsid w:val="00DC339D"/>
    <w:rsid w:val="00DC3A01"/>
    <w:rsid w:val="00DC3EC6"/>
    <w:rsid w:val="00DC59A3"/>
    <w:rsid w:val="00DD44AA"/>
    <w:rsid w:val="00DD6482"/>
    <w:rsid w:val="00DD67CA"/>
    <w:rsid w:val="00DD70D2"/>
    <w:rsid w:val="00DE0A4F"/>
    <w:rsid w:val="00DE47E5"/>
    <w:rsid w:val="00DE6FF7"/>
    <w:rsid w:val="00DF30D4"/>
    <w:rsid w:val="00DF7123"/>
    <w:rsid w:val="00E0146D"/>
    <w:rsid w:val="00E02F4C"/>
    <w:rsid w:val="00E04225"/>
    <w:rsid w:val="00E04A47"/>
    <w:rsid w:val="00E07602"/>
    <w:rsid w:val="00E1155D"/>
    <w:rsid w:val="00E136A1"/>
    <w:rsid w:val="00E13C01"/>
    <w:rsid w:val="00E213C4"/>
    <w:rsid w:val="00E25A5A"/>
    <w:rsid w:val="00E274EF"/>
    <w:rsid w:val="00E336D9"/>
    <w:rsid w:val="00E356EE"/>
    <w:rsid w:val="00E4608B"/>
    <w:rsid w:val="00E50E4C"/>
    <w:rsid w:val="00E54A8B"/>
    <w:rsid w:val="00E60EDB"/>
    <w:rsid w:val="00E6133C"/>
    <w:rsid w:val="00E6687E"/>
    <w:rsid w:val="00E677C6"/>
    <w:rsid w:val="00E757B2"/>
    <w:rsid w:val="00E806A5"/>
    <w:rsid w:val="00E863C1"/>
    <w:rsid w:val="00E90F3F"/>
    <w:rsid w:val="00E9310E"/>
    <w:rsid w:val="00E94D25"/>
    <w:rsid w:val="00E97F6A"/>
    <w:rsid w:val="00EA1B03"/>
    <w:rsid w:val="00EA35E4"/>
    <w:rsid w:val="00EA4AE5"/>
    <w:rsid w:val="00EB0FC7"/>
    <w:rsid w:val="00EB1A3D"/>
    <w:rsid w:val="00EB4748"/>
    <w:rsid w:val="00EB724C"/>
    <w:rsid w:val="00EC0F88"/>
    <w:rsid w:val="00EC27E9"/>
    <w:rsid w:val="00ED4A39"/>
    <w:rsid w:val="00ED6749"/>
    <w:rsid w:val="00ED7103"/>
    <w:rsid w:val="00EE037D"/>
    <w:rsid w:val="00EE2D54"/>
    <w:rsid w:val="00EE3793"/>
    <w:rsid w:val="00EE4F24"/>
    <w:rsid w:val="00EF0384"/>
    <w:rsid w:val="00EF1800"/>
    <w:rsid w:val="00EF2B69"/>
    <w:rsid w:val="00EF43D4"/>
    <w:rsid w:val="00EF5FF1"/>
    <w:rsid w:val="00F03100"/>
    <w:rsid w:val="00F05584"/>
    <w:rsid w:val="00F129E6"/>
    <w:rsid w:val="00F20ADF"/>
    <w:rsid w:val="00F22CA3"/>
    <w:rsid w:val="00F2394F"/>
    <w:rsid w:val="00F2752B"/>
    <w:rsid w:val="00F3203E"/>
    <w:rsid w:val="00F336B4"/>
    <w:rsid w:val="00F36240"/>
    <w:rsid w:val="00F46188"/>
    <w:rsid w:val="00F51A3F"/>
    <w:rsid w:val="00F54095"/>
    <w:rsid w:val="00F54F40"/>
    <w:rsid w:val="00F5551B"/>
    <w:rsid w:val="00F555A7"/>
    <w:rsid w:val="00F557C1"/>
    <w:rsid w:val="00F56468"/>
    <w:rsid w:val="00F62743"/>
    <w:rsid w:val="00F650DC"/>
    <w:rsid w:val="00F7146B"/>
    <w:rsid w:val="00F73A8B"/>
    <w:rsid w:val="00F76A8B"/>
    <w:rsid w:val="00F83BF8"/>
    <w:rsid w:val="00F90868"/>
    <w:rsid w:val="00F92F0B"/>
    <w:rsid w:val="00FA6BEC"/>
    <w:rsid w:val="00FB332E"/>
    <w:rsid w:val="00FB3FE9"/>
    <w:rsid w:val="00FB4865"/>
    <w:rsid w:val="00FB4EA3"/>
    <w:rsid w:val="00FB5E00"/>
    <w:rsid w:val="00FC3129"/>
    <w:rsid w:val="00FC375D"/>
    <w:rsid w:val="00FC4129"/>
    <w:rsid w:val="00FC6472"/>
    <w:rsid w:val="00FD0978"/>
    <w:rsid w:val="00FD3113"/>
    <w:rsid w:val="00FD34F1"/>
    <w:rsid w:val="00FD7140"/>
    <w:rsid w:val="00FE346F"/>
    <w:rsid w:val="00FE3BE3"/>
    <w:rsid w:val="00FE5E75"/>
    <w:rsid w:val="00FE702C"/>
    <w:rsid w:val="00FF0238"/>
    <w:rsid w:val="00FF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8D3A"/>
  <w15:docId w15:val="{C5C9343C-C723-4BC4-AA28-D2600C67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B26"/>
  </w:style>
  <w:style w:type="paragraph" w:styleId="Heading1">
    <w:name w:val="heading 1"/>
    <w:basedOn w:val="Normal"/>
    <w:link w:val="Heading1Char"/>
    <w:uiPriority w:val="9"/>
    <w:qFormat/>
    <w:rsid w:val="00F343A3"/>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871BE"/>
    <w:pPr>
      <w:ind w:left="720"/>
      <w:contextualSpacing/>
    </w:pPr>
  </w:style>
  <w:style w:type="character" w:customStyle="1" w:styleId="apple-converted-space">
    <w:name w:val="apple-converted-space"/>
    <w:basedOn w:val="DefaultParagraphFont"/>
    <w:rsid w:val="00B763F2"/>
  </w:style>
  <w:style w:type="paragraph" w:styleId="BalloonText">
    <w:name w:val="Balloon Text"/>
    <w:basedOn w:val="Normal"/>
    <w:link w:val="BalloonTextChar"/>
    <w:uiPriority w:val="99"/>
    <w:semiHidden/>
    <w:unhideWhenUsed/>
    <w:rsid w:val="009A3F7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A3F7C"/>
    <w:rPr>
      <w:rFonts w:ascii="Tahoma" w:hAnsi="Tahoma" w:cs="Tahoma"/>
      <w:sz w:val="16"/>
      <w:szCs w:val="16"/>
    </w:rPr>
  </w:style>
  <w:style w:type="character" w:styleId="Hyperlink">
    <w:name w:val="Hyperlink"/>
    <w:uiPriority w:val="99"/>
    <w:unhideWhenUsed/>
    <w:rsid w:val="001E24FA"/>
    <w:rPr>
      <w:color w:val="0000FF"/>
      <w:u w:val="single"/>
    </w:rPr>
  </w:style>
  <w:style w:type="character" w:customStyle="1" w:styleId="hwc">
    <w:name w:val="hwc"/>
    <w:basedOn w:val="DefaultParagraphFont"/>
    <w:rsid w:val="00B274A7"/>
  </w:style>
  <w:style w:type="paragraph" w:styleId="NormalWeb">
    <w:name w:val="Normal (Web)"/>
    <w:basedOn w:val="Normal"/>
    <w:uiPriority w:val="99"/>
    <w:unhideWhenUsed/>
    <w:rsid w:val="00394623"/>
    <w:pPr>
      <w:spacing w:before="100" w:beforeAutospacing="1" w:after="100" w:afterAutospacing="1" w:line="240" w:lineRule="auto"/>
    </w:pPr>
    <w:rPr>
      <w:rFonts w:ascii="Times New Roman" w:eastAsia="Times New Roman" w:hAnsi="Times New Roman"/>
      <w:sz w:val="24"/>
      <w:szCs w:val="24"/>
    </w:rPr>
  </w:style>
  <w:style w:type="character" w:customStyle="1" w:styleId="action-arrow">
    <w:name w:val="action-arrow"/>
    <w:basedOn w:val="DefaultParagraphFont"/>
    <w:rsid w:val="006227A8"/>
  </w:style>
  <w:style w:type="character" w:customStyle="1" w:styleId="Heading1Char">
    <w:name w:val="Heading 1 Char"/>
    <w:basedOn w:val="DefaultParagraphFont"/>
    <w:link w:val="Heading1"/>
    <w:uiPriority w:val="9"/>
    <w:rsid w:val="00F343A3"/>
    <w:rPr>
      <w:rFonts w:ascii="Times New Roman" w:eastAsia="Times New Roman" w:hAnsi="Times New Roman"/>
      <w:b/>
      <w:bCs/>
      <w:kern w:val="36"/>
      <w:sz w:val="48"/>
      <w:szCs w:val="48"/>
    </w:rPr>
  </w:style>
  <w:style w:type="paragraph" w:customStyle="1" w:styleId="msoaccenttext6">
    <w:name w:val="msoaccenttext6"/>
    <w:rsid w:val="00ED7DF8"/>
    <w:pPr>
      <w:spacing w:line="285" w:lineRule="auto"/>
    </w:pPr>
    <w:rPr>
      <w:rFonts w:ascii="Times New Roman" w:eastAsia="Times New Roman" w:hAnsi="Times New Roman"/>
      <w:i/>
      <w:iCs/>
      <w:color w:val="000000"/>
      <w:kern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F9086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129"/>
    <w:rPr>
      <w:b/>
      <w:bCs/>
    </w:rPr>
  </w:style>
  <w:style w:type="character" w:styleId="FollowedHyperlink">
    <w:name w:val="FollowedHyperlink"/>
    <w:basedOn w:val="DefaultParagraphFont"/>
    <w:uiPriority w:val="99"/>
    <w:semiHidden/>
    <w:unhideWhenUsed/>
    <w:rsid w:val="00FE70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1176">
      <w:bodyDiv w:val="1"/>
      <w:marLeft w:val="0"/>
      <w:marRight w:val="0"/>
      <w:marTop w:val="0"/>
      <w:marBottom w:val="0"/>
      <w:divBdr>
        <w:top w:val="none" w:sz="0" w:space="0" w:color="auto"/>
        <w:left w:val="none" w:sz="0" w:space="0" w:color="auto"/>
        <w:bottom w:val="none" w:sz="0" w:space="0" w:color="auto"/>
        <w:right w:val="none" w:sz="0" w:space="0" w:color="auto"/>
      </w:divBdr>
    </w:div>
    <w:div w:id="267855062">
      <w:bodyDiv w:val="1"/>
      <w:marLeft w:val="0"/>
      <w:marRight w:val="0"/>
      <w:marTop w:val="0"/>
      <w:marBottom w:val="0"/>
      <w:divBdr>
        <w:top w:val="none" w:sz="0" w:space="0" w:color="auto"/>
        <w:left w:val="none" w:sz="0" w:space="0" w:color="auto"/>
        <w:bottom w:val="none" w:sz="0" w:space="0" w:color="auto"/>
        <w:right w:val="none" w:sz="0" w:space="0" w:color="auto"/>
      </w:divBdr>
    </w:div>
    <w:div w:id="394281165">
      <w:bodyDiv w:val="1"/>
      <w:marLeft w:val="0"/>
      <w:marRight w:val="0"/>
      <w:marTop w:val="0"/>
      <w:marBottom w:val="0"/>
      <w:divBdr>
        <w:top w:val="none" w:sz="0" w:space="0" w:color="auto"/>
        <w:left w:val="none" w:sz="0" w:space="0" w:color="auto"/>
        <w:bottom w:val="none" w:sz="0" w:space="0" w:color="auto"/>
        <w:right w:val="none" w:sz="0" w:space="0" w:color="auto"/>
      </w:divBdr>
    </w:div>
    <w:div w:id="537550311">
      <w:bodyDiv w:val="1"/>
      <w:marLeft w:val="0"/>
      <w:marRight w:val="0"/>
      <w:marTop w:val="0"/>
      <w:marBottom w:val="0"/>
      <w:divBdr>
        <w:top w:val="none" w:sz="0" w:space="0" w:color="auto"/>
        <w:left w:val="none" w:sz="0" w:space="0" w:color="auto"/>
        <w:bottom w:val="none" w:sz="0" w:space="0" w:color="auto"/>
        <w:right w:val="none" w:sz="0" w:space="0" w:color="auto"/>
      </w:divBdr>
    </w:div>
    <w:div w:id="614483808">
      <w:bodyDiv w:val="1"/>
      <w:marLeft w:val="0"/>
      <w:marRight w:val="0"/>
      <w:marTop w:val="0"/>
      <w:marBottom w:val="0"/>
      <w:divBdr>
        <w:top w:val="none" w:sz="0" w:space="0" w:color="auto"/>
        <w:left w:val="none" w:sz="0" w:space="0" w:color="auto"/>
        <w:bottom w:val="none" w:sz="0" w:space="0" w:color="auto"/>
        <w:right w:val="none" w:sz="0" w:space="0" w:color="auto"/>
      </w:divBdr>
    </w:div>
    <w:div w:id="743185776">
      <w:bodyDiv w:val="1"/>
      <w:marLeft w:val="0"/>
      <w:marRight w:val="0"/>
      <w:marTop w:val="0"/>
      <w:marBottom w:val="0"/>
      <w:divBdr>
        <w:top w:val="none" w:sz="0" w:space="0" w:color="auto"/>
        <w:left w:val="none" w:sz="0" w:space="0" w:color="auto"/>
        <w:bottom w:val="none" w:sz="0" w:space="0" w:color="auto"/>
        <w:right w:val="none" w:sz="0" w:space="0" w:color="auto"/>
      </w:divBdr>
    </w:div>
    <w:div w:id="950669272">
      <w:bodyDiv w:val="1"/>
      <w:marLeft w:val="0"/>
      <w:marRight w:val="0"/>
      <w:marTop w:val="0"/>
      <w:marBottom w:val="0"/>
      <w:divBdr>
        <w:top w:val="none" w:sz="0" w:space="0" w:color="auto"/>
        <w:left w:val="none" w:sz="0" w:space="0" w:color="auto"/>
        <w:bottom w:val="none" w:sz="0" w:space="0" w:color="auto"/>
        <w:right w:val="none" w:sz="0" w:space="0" w:color="auto"/>
      </w:divBdr>
    </w:div>
    <w:div w:id="1096634412">
      <w:bodyDiv w:val="1"/>
      <w:marLeft w:val="0"/>
      <w:marRight w:val="0"/>
      <w:marTop w:val="0"/>
      <w:marBottom w:val="0"/>
      <w:divBdr>
        <w:top w:val="none" w:sz="0" w:space="0" w:color="auto"/>
        <w:left w:val="none" w:sz="0" w:space="0" w:color="auto"/>
        <w:bottom w:val="none" w:sz="0" w:space="0" w:color="auto"/>
        <w:right w:val="none" w:sz="0" w:space="0" w:color="auto"/>
      </w:divBdr>
    </w:div>
    <w:div w:id="1104617282">
      <w:bodyDiv w:val="1"/>
      <w:marLeft w:val="0"/>
      <w:marRight w:val="0"/>
      <w:marTop w:val="0"/>
      <w:marBottom w:val="0"/>
      <w:divBdr>
        <w:top w:val="none" w:sz="0" w:space="0" w:color="auto"/>
        <w:left w:val="none" w:sz="0" w:space="0" w:color="auto"/>
        <w:bottom w:val="none" w:sz="0" w:space="0" w:color="auto"/>
        <w:right w:val="none" w:sz="0" w:space="0" w:color="auto"/>
      </w:divBdr>
    </w:div>
    <w:div w:id="1172061365">
      <w:bodyDiv w:val="1"/>
      <w:marLeft w:val="0"/>
      <w:marRight w:val="0"/>
      <w:marTop w:val="0"/>
      <w:marBottom w:val="0"/>
      <w:divBdr>
        <w:top w:val="none" w:sz="0" w:space="0" w:color="auto"/>
        <w:left w:val="none" w:sz="0" w:space="0" w:color="auto"/>
        <w:bottom w:val="none" w:sz="0" w:space="0" w:color="auto"/>
        <w:right w:val="none" w:sz="0" w:space="0" w:color="auto"/>
      </w:divBdr>
    </w:div>
    <w:div w:id="1281105417">
      <w:bodyDiv w:val="1"/>
      <w:marLeft w:val="0"/>
      <w:marRight w:val="0"/>
      <w:marTop w:val="0"/>
      <w:marBottom w:val="0"/>
      <w:divBdr>
        <w:top w:val="none" w:sz="0" w:space="0" w:color="auto"/>
        <w:left w:val="none" w:sz="0" w:space="0" w:color="auto"/>
        <w:bottom w:val="none" w:sz="0" w:space="0" w:color="auto"/>
        <w:right w:val="none" w:sz="0" w:space="0" w:color="auto"/>
      </w:divBdr>
    </w:div>
    <w:div w:id="1289776386">
      <w:bodyDiv w:val="1"/>
      <w:marLeft w:val="0"/>
      <w:marRight w:val="0"/>
      <w:marTop w:val="0"/>
      <w:marBottom w:val="0"/>
      <w:divBdr>
        <w:top w:val="none" w:sz="0" w:space="0" w:color="auto"/>
        <w:left w:val="none" w:sz="0" w:space="0" w:color="auto"/>
        <w:bottom w:val="none" w:sz="0" w:space="0" w:color="auto"/>
        <w:right w:val="none" w:sz="0" w:space="0" w:color="auto"/>
      </w:divBdr>
    </w:div>
    <w:div w:id="1663195021">
      <w:bodyDiv w:val="1"/>
      <w:marLeft w:val="0"/>
      <w:marRight w:val="0"/>
      <w:marTop w:val="0"/>
      <w:marBottom w:val="0"/>
      <w:divBdr>
        <w:top w:val="none" w:sz="0" w:space="0" w:color="auto"/>
        <w:left w:val="none" w:sz="0" w:space="0" w:color="auto"/>
        <w:bottom w:val="none" w:sz="0" w:space="0" w:color="auto"/>
        <w:right w:val="none" w:sz="0" w:space="0" w:color="auto"/>
      </w:divBdr>
    </w:div>
    <w:div w:id="1676298475">
      <w:bodyDiv w:val="1"/>
      <w:marLeft w:val="0"/>
      <w:marRight w:val="0"/>
      <w:marTop w:val="0"/>
      <w:marBottom w:val="0"/>
      <w:divBdr>
        <w:top w:val="none" w:sz="0" w:space="0" w:color="auto"/>
        <w:left w:val="none" w:sz="0" w:space="0" w:color="auto"/>
        <w:bottom w:val="none" w:sz="0" w:space="0" w:color="auto"/>
        <w:right w:val="none" w:sz="0" w:space="0" w:color="auto"/>
      </w:divBdr>
    </w:div>
    <w:div w:id="1970433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lls-branch.ploud.net/about-us/library-policies/2022-request-for-reconsideration.pdf" TargetMode="External"/><Relationship Id="rId3" Type="http://schemas.openxmlformats.org/officeDocument/2006/relationships/numbering" Target="numbering.xml"/><Relationship Id="rId7" Type="http://schemas.openxmlformats.org/officeDocument/2006/relationships/hyperlink" Target="https://wells-branch.ploud.net/about-us/library-policies/collection-and-circulation-policy-updated-20025.pdf"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ells-branch.ploud.net/about-us/library-policies/interlibrary-loan-2025.pdf" TargetMode="External"/><Relationship Id="rId4" Type="http://schemas.openxmlformats.org/officeDocument/2006/relationships/styles" Target="styles.xml"/><Relationship Id="rId9" Type="http://schemas.openxmlformats.org/officeDocument/2006/relationships/hyperlink" Target="https://wells-branch.ploud.net/about-us/library-policies/texshare-policy-updated-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qWOU+1Lfz1PgXZe3+fbjvArrqQ==">AMUW2mU/TdLPF8qozZpA4DVu3ueqU0qzhvMEL2Y1e6U2zNNz2f048nbaGS6N29P0eKihX9svFT9bXUxbz4WT07HKaA8esBcjiL8ivbwRAE21zcfWXDGhh8s=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2C8FA4-E117-4FC3-9C32-C46FC3F76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Donita Ward</cp:lastModifiedBy>
  <cp:revision>5</cp:revision>
  <cp:lastPrinted>2026-01-29T15:44:00Z</cp:lastPrinted>
  <dcterms:created xsi:type="dcterms:W3CDTF">2026-01-28T16:08:00Z</dcterms:created>
  <dcterms:modified xsi:type="dcterms:W3CDTF">2026-01-30T02:38:00Z</dcterms:modified>
</cp:coreProperties>
</file>